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CB70">
      <w:pPr>
        <w:rPr>
          <w:rFonts w:hint="eastAsia" w:eastAsia="宋体"/>
          <w:lang w:eastAsia="zh-CN"/>
        </w:rPr>
        <w:sectPr>
          <w:pgSz w:w="11906" w:h="16838"/>
          <w:pgMar w:top="0" w:right="0" w:bottom="0" w:left="0" w:header="851" w:footer="992" w:gutter="0"/>
          <w:cols w:space="425" w:num="1"/>
          <w:docGrid w:type="lines" w:linePitch="312" w:charSpace="0"/>
        </w:sectPr>
      </w:pPr>
      <w:r>
        <w:rPr>
          <w:rFonts w:hint="eastAsia" w:eastAsia="宋体"/>
          <w:lang w:eastAsia="zh-CN"/>
        </w:rPr>
        <w:drawing>
          <wp:inline distT="0" distB="0" distL="114300" distR="114300">
            <wp:extent cx="10687685" cy="7554595"/>
            <wp:effectExtent l="0" t="0" r="8255" b="18415"/>
            <wp:docPr id="32" name="图片 32" descr="招标采购一包4_页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招标采购一包4_页面_01"/>
                    <pic:cNvPicPr>
                      <a:picLocks noChangeAspect="1"/>
                    </pic:cNvPicPr>
                  </pic:nvPicPr>
                  <pic:blipFill>
                    <a:blip r:embed="rId11"/>
                    <a:stretch>
                      <a:fillRect/>
                    </a:stretch>
                  </pic:blipFill>
                  <pic:spPr>
                    <a:xfrm rot="5400000">
                      <a:off x="0" y="0"/>
                      <a:ext cx="10687685" cy="7554595"/>
                    </a:xfrm>
                    <a:prstGeom prst="rect">
                      <a:avLst/>
                    </a:prstGeom>
                  </pic:spPr>
                </pic:pic>
              </a:graphicData>
            </a:graphic>
          </wp:inline>
        </w:drawing>
      </w:r>
    </w:p>
    <w:p w14:paraId="5033E9F4">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二、服务标准和服务承诺</w:t>
      </w:r>
    </w:p>
    <w:p w14:paraId="1E769DE9">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服务标准以招标文件和投标文件为准，乙方服务承诺以投标文件为准。结合本标段实际需求，特明确以下特别约定：</w:t>
      </w:r>
    </w:p>
    <w:p w14:paraId="500AD7F7">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乙方应在郑州市区内有固定的办公场所和服务人员，进场服务前至本合同履约完毕保证项目连续服务和售后服务工作不脱节，乙方未设置本地化服务机构或在合同周期内撤销本地服务机构，甲方有权随时终止物业服务合同。</w:t>
      </w:r>
    </w:p>
    <w:p w14:paraId="5B60B800">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2.所有员工进场前1日需提供员工身份证复印件、健康证明等详细个人信息报甲方主管部门备案。</w:t>
      </w:r>
    </w:p>
    <w:p w14:paraId="76F7E1E4">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乙方须按照郑州市社会保险最新缴费基数依法依规为员工足额缴纳社会保险（含养老、医疗、失业、工伤、生育保险），并确保员工月工资不低于郑州市现行最低工资标准。乙方承诺依法按时足额支付劳动报酬，并可根据甲方要求提供已支付的证明。</w:t>
      </w:r>
    </w:p>
    <w:p w14:paraId="3B05167B">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4.乙方须在服务区域各楼层入口、卫生间门口等明显位置设立员工信息公示卡，内容包括姓名、近期免冠照片、工作岗位、联系电话、工号及服务监督电话，公示信息变更须在1个工作日内更新。</w:t>
      </w:r>
    </w:p>
    <w:p w14:paraId="5B347605">
      <w:pPr>
        <w:widowControl w:val="0"/>
        <w:topLinePunct w:val="0"/>
        <w:spacing w:line="480" w:lineRule="exact"/>
        <w:ind w:firstLine="600" w:firstLineChars="20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乙方应对服务区域内全部卫生工具及工具存放区域执行统一标准化标识管理。标识需明确标注工具名称、专属使用区域、管理责任人及规范存放要求，实现工具取用、归位的全流程可追溯，杜绝工具摆放混乱问题。工具存放须严格落实干湿分离管理原则，乙方应配置专用沥水、晾干设施，确保工具存放环境始终保持干燥、卫生，符合后勤服务卫生管理标准。</w:t>
      </w:r>
    </w:p>
    <w:p w14:paraId="42863CE3">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项目经理和其他管理人员的配备必须与投标文件所附人员一致，同时不得兼任乙方公司其他项目任何职务，合同周期内乙方不得单方随意更换项目经理。如因人员离职、重大疾病等正当理由确需更换，乙方需提前一周向甲方提交书面说明及新任职人员资质证明，乙方擅自更换的，每发生一次按照5000元/人次向甲方支付违约金。在所有服务区域明显岗位设立物业经理信息公示卡（包括姓名、照片、工作岗位、电话、工号、上岗证复印件等信息）。</w:t>
      </w:r>
    </w:p>
    <w:p w14:paraId="41DFED3A">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三、履约保证金及支付</w:t>
      </w:r>
    </w:p>
    <w:p w14:paraId="067388A1">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1.履约保证金：合同金额的5%共计110501.18元。乙方须在本合同签订前足额转入甲方指定账户，合同到期后无息返还，若存在扣款情形，按实际扣除金额后余额返还。</w:t>
      </w:r>
    </w:p>
    <w:p w14:paraId="4164FA9C">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2.合同金额及支付方式：</w:t>
      </w:r>
    </w:p>
    <w:p w14:paraId="3CC0D9A8">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（1）支付金额：合同金额：2210023.68</w:t>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元</w:t>
      </w:r>
      <w:r>
        <w:rPr>
          <w:rFonts w:hint="eastAsia" w:ascii="仿宋_GB2312" w:hAnsi="仿宋_GB2312" w:eastAsia="仿宋_GB2312" w:cs="仿宋_GB2312"/>
          <w:color w:val="000000"/>
          <w:sz w:val="30"/>
          <w:szCs w:val="30"/>
          <w:u w:val="single"/>
          <w:lang w:val="en-US" w:eastAsia="zh-CN"/>
        </w:rPr>
        <w:t>（大写：贰佰贰拾壹万零贰拾叁元陆角捌分整）</w:t>
      </w:r>
      <w:r>
        <w:rPr>
          <w:rFonts w:hint="eastAsia" w:ascii="仿宋_GB2312" w:hAnsi="仿宋_GB2312" w:eastAsia="仿宋_GB2312" w:cs="仿宋_GB2312"/>
          <w:color w:val="000000"/>
          <w:sz w:val="30"/>
          <w:szCs w:val="30"/>
          <w:lang w:val="en-US" w:eastAsia="zh-CN"/>
        </w:rPr>
        <w:t>。</w:t>
      </w:r>
    </w:p>
    <w:p w14:paraId="120245AC">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（2）支付方式：服务费按月支付，每年1-12月份金额为92084.32元/月。</w:t>
      </w:r>
    </w:p>
    <w:p w14:paraId="62F4B803">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支付流程：甲方向乙方支付物业服务费的流程如下：甲方将以当月的物业服务考核结果作为核心依据，在次月10日之后对乙方上月应得的服务费进行据实结算。乙方在申请支付费用时，必须同步提交完整的佐证材料，包括但不限于：能够证明员工工资已实际发放的有效凭证（如工资明细、银行代发流水）、由投标供应商主体本身开具的合规服务费发票（严禁使用分公司或子公司名义开具），以及甲方可能要求的其他项目管理材料。上述材料经甲方审核确认无误后，方可正式启动付款程序。</w:t>
      </w:r>
    </w:p>
    <w:p w14:paraId="68291974">
      <w:pPr>
        <w:widowControl w:val="0"/>
        <w:topLinePunct w:val="0"/>
        <w:spacing w:line="480" w:lineRule="exact"/>
        <w:ind w:firstLine="600" w:firstLineChars="20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（4）除以上费用外，服务期内甲方不再支付任何费用。</w:t>
      </w:r>
    </w:p>
    <w:p w14:paraId="347F917E">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四、服务期限及工作时间</w:t>
      </w:r>
    </w:p>
    <w:p w14:paraId="07C175ED">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1.本合同服务期限自2026年1月1日起至2027年12月31日止。</w:t>
      </w:r>
    </w:p>
    <w:p w14:paraId="69C243CF">
      <w:pPr>
        <w:widowControl w:val="0"/>
        <w:topLinePunct w:val="0"/>
        <w:spacing w:line="480" w:lineRule="exact"/>
        <w:ind w:firstLine="600" w:firstLineChars="20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color w:val="000000"/>
          <w:sz w:val="30"/>
          <w:szCs w:val="30"/>
          <w:lang w:val="en-US" w:eastAsia="zh-CN"/>
        </w:rPr>
        <w:t>2.服务人员的工作时间：乙方须遵守《中华人民共和国劳动法》相关规定，合理安排服务人员工时，且必须满足本合同约定的物业服务任务需求，保障服务连续性。</w:t>
      </w:r>
    </w:p>
    <w:p w14:paraId="34EAEA6B">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五、甲方责任、权利与义务</w:t>
      </w:r>
    </w:p>
    <w:p w14:paraId="36482E3E">
      <w:pPr>
        <w:widowControl w:val="0"/>
        <w:topLinePunct w:val="0"/>
        <w:spacing w:line="480" w:lineRule="exact"/>
        <w:ind w:firstLine="602"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b/>
          <w:bCs/>
          <w:color w:val="000000"/>
          <w:sz w:val="30"/>
          <w:szCs w:val="30"/>
          <w:lang w:val="en-US" w:eastAsia="zh-CN"/>
        </w:rPr>
        <w:t>1.</w:t>
      </w:r>
      <w:r>
        <w:rPr>
          <w:rFonts w:hint="eastAsia" w:ascii="仿宋_GB2312" w:hAnsi="仿宋_GB2312" w:eastAsia="仿宋_GB2312" w:cs="仿宋_GB2312"/>
          <w:color w:val="000000"/>
          <w:sz w:val="30"/>
          <w:szCs w:val="30"/>
          <w:lang w:val="en-US" w:eastAsia="zh-CN"/>
        </w:rPr>
        <w:t>甲方有权对乙方的物业服务工作进行全面监督、检查与考核，对不符合标准的服务可提出整改要求。</w:t>
      </w:r>
    </w:p>
    <w:p w14:paraId="3D0FE012">
      <w:pPr>
        <w:widowControl w:val="0"/>
        <w:topLinePunct w:val="0"/>
        <w:spacing w:line="480" w:lineRule="exact"/>
        <w:ind w:firstLine="602"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b/>
          <w:bCs/>
          <w:color w:val="000000"/>
          <w:sz w:val="30"/>
          <w:szCs w:val="30"/>
          <w:lang w:val="en-US" w:eastAsia="zh-CN"/>
        </w:rPr>
        <w:t>2.</w:t>
      </w:r>
      <w:r>
        <w:rPr>
          <w:rFonts w:hint="eastAsia" w:ascii="仿宋_GB2312" w:hAnsi="仿宋_GB2312" w:eastAsia="仿宋_GB2312" w:cs="仿宋_GB2312"/>
          <w:color w:val="000000"/>
          <w:sz w:val="30"/>
          <w:szCs w:val="30"/>
          <w:lang w:val="en-US" w:eastAsia="zh-CN"/>
        </w:rPr>
        <w:t>为乙方提供必要的值班及综合办公用房，乙方须按甲方规定使用，不得擅自出租、转借或挪作他用。</w:t>
      </w:r>
    </w:p>
    <w:p w14:paraId="5964A847">
      <w:pPr>
        <w:widowControl w:val="0"/>
        <w:tabs>
          <w:tab w:val="left" w:pos="360"/>
          <w:tab w:val="left" w:pos="720"/>
        </w:tabs>
        <w:topLinePunct w:val="0"/>
        <w:spacing w:line="480" w:lineRule="exact"/>
        <w:ind w:firstLine="602"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b/>
          <w:bCs/>
          <w:color w:val="000000"/>
          <w:sz w:val="30"/>
          <w:szCs w:val="30"/>
          <w:lang w:val="en-US" w:eastAsia="zh-CN"/>
        </w:rPr>
        <w:t>3</w:t>
      </w:r>
      <w:r>
        <w:rPr>
          <w:rFonts w:hint="eastAsia" w:ascii="仿宋_GB2312" w:hAnsi="仿宋_GB2312" w:eastAsia="仿宋_GB2312" w:cs="仿宋_GB2312"/>
          <w:color w:val="000000"/>
          <w:sz w:val="30"/>
          <w:szCs w:val="30"/>
          <w:lang w:val="en-US" w:eastAsia="zh-CN"/>
        </w:rPr>
        <w:t>.甲方对乙方的综合评定结果应及时通知乙方，对于拒不整改的，甲方有权自行聘请甲方可自行委托第三方整改，费用标准为卫生打扫及其他整改工作均按300元/人/日计算（不足1日按1日计），该费用从乙方当月物业费中直接扣除。</w:t>
      </w:r>
    </w:p>
    <w:p w14:paraId="501682E6">
      <w:pPr>
        <w:widowControl w:val="0"/>
        <w:tabs>
          <w:tab w:val="left" w:pos="360"/>
          <w:tab w:val="left" w:pos="720"/>
        </w:tabs>
        <w:topLinePunct w:val="0"/>
        <w:spacing w:line="480" w:lineRule="exact"/>
        <w:ind w:firstLine="602"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b/>
          <w:bCs/>
          <w:color w:val="000000"/>
          <w:sz w:val="30"/>
          <w:szCs w:val="30"/>
          <w:lang w:val="en-US" w:eastAsia="zh-CN"/>
        </w:rPr>
        <w:t>4</w:t>
      </w:r>
      <w:r>
        <w:rPr>
          <w:rFonts w:hint="eastAsia" w:ascii="仿宋_GB2312" w:hAnsi="仿宋_GB2312" w:eastAsia="仿宋_GB2312" w:cs="仿宋_GB2312"/>
          <w:color w:val="000000"/>
          <w:sz w:val="30"/>
          <w:szCs w:val="30"/>
          <w:lang w:val="en-US" w:eastAsia="zh-CN"/>
        </w:rPr>
        <w:t>.乙方违反合同约定或服务未达标的，甲方有权按合同及考核标准扣除相应罚金与违约金。</w:t>
      </w:r>
    </w:p>
    <w:p w14:paraId="517E04A1">
      <w:pPr>
        <w:widowControl w:val="0"/>
        <w:tabs>
          <w:tab w:val="left" w:pos="360"/>
          <w:tab w:val="left" w:pos="720"/>
        </w:tabs>
        <w:topLinePunct w:val="0"/>
        <w:spacing w:line="480" w:lineRule="exact"/>
        <w:ind w:firstLine="602"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b/>
          <w:bCs/>
          <w:color w:val="000000"/>
          <w:sz w:val="30"/>
          <w:szCs w:val="30"/>
          <w:lang w:val="en-US" w:eastAsia="zh-CN"/>
        </w:rPr>
        <w:t>5</w:t>
      </w:r>
      <w:r>
        <w:rPr>
          <w:rFonts w:hint="eastAsia" w:ascii="仿宋_GB2312" w:hAnsi="仿宋_GB2312" w:eastAsia="仿宋_GB2312" w:cs="仿宋_GB2312"/>
          <w:color w:val="000000"/>
          <w:sz w:val="30"/>
          <w:szCs w:val="30"/>
          <w:lang w:val="en-US" w:eastAsia="zh-CN"/>
        </w:rPr>
        <w:t>.物业服务过程中产生的水电费用由甲方承担，但乙方须厉行节约，杜绝浪费。</w:t>
      </w:r>
    </w:p>
    <w:p w14:paraId="3D688321">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6.甲方不得非法干涉乙方合法合规的经营管理活动，并对乙方履约提供必要配合与支持。</w:t>
      </w:r>
    </w:p>
    <w:p w14:paraId="70581CE5">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7.除本合同约定物业费外，甲方不承担乙方及员工的其他任何费用。</w:t>
      </w:r>
    </w:p>
    <w:p w14:paraId="7DE53F5B">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六、乙方的责任、权利与义务</w:t>
      </w:r>
    </w:p>
    <w:p w14:paraId="537A64A0">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1.乙方指派</w:t>
      </w:r>
      <w:r>
        <w:rPr>
          <w:rFonts w:hint="eastAsia" w:ascii="仿宋_GB2312" w:hAnsi="仿宋_GB2312" w:eastAsia="仿宋_GB2312" w:cs="仿宋_GB2312"/>
          <w:color w:val="000000"/>
          <w:sz w:val="30"/>
          <w:szCs w:val="30"/>
          <w:u w:val="single"/>
          <w:lang w:val="en-US" w:eastAsia="zh-CN"/>
        </w:rPr>
        <w:t xml:space="preserve"> 杜冬建 </w:t>
      </w:r>
      <w:r>
        <w:rPr>
          <w:rFonts w:hint="eastAsia" w:ascii="仿宋_GB2312" w:hAnsi="仿宋_GB2312" w:eastAsia="仿宋_GB2312" w:cs="仿宋_GB2312"/>
          <w:color w:val="000000"/>
          <w:sz w:val="30"/>
          <w:szCs w:val="30"/>
          <w:lang w:val="en-US" w:eastAsia="zh-CN"/>
        </w:rPr>
        <w:t>为项目经理（联系电话：15537918282），其职权为：代表乙方统筹履行本合同项下全部物业服务工作，负责合同履约过程中的事宜协调。</w:t>
      </w:r>
    </w:p>
    <w:p w14:paraId="06439BF4">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w:t>
      </w:r>
      <w:r>
        <w:rPr>
          <w:rFonts w:hint="eastAsia" w:ascii="仿宋" w:hAnsi="仿宋" w:eastAsia="仿宋" w:cs="仿宋"/>
          <w:color w:val="000000"/>
          <w:sz w:val="32"/>
          <w:szCs w:val="32"/>
          <w:lang w:val="en-US" w:eastAsia="zh-CN"/>
        </w:rPr>
        <w:t>乙方为甲方提供“合同条款约定”的服务，且服务质量满足甲方要求</w:t>
      </w:r>
      <w:r>
        <w:rPr>
          <w:rFonts w:hint="eastAsia" w:ascii="仿宋_GB2312" w:hAnsi="仿宋_GB2312" w:eastAsia="仿宋_GB2312" w:cs="仿宋_GB2312"/>
          <w:color w:val="000000"/>
          <w:sz w:val="30"/>
          <w:szCs w:val="30"/>
          <w:lang w:val="en-US" w:eastAsia="zh-CN"/>
        </w:rPr>
        <w:t>。</w:t>
      </w:r>
    </w:p>
    <w:p w14:paraId="2D50D470">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3.按招标文件要求配备不少于</w:t>
      </w:r>
      <w:r>
        <w:rPr>
          <w:rFonts w:hint="eastAsia" w:ascii="仿宋_GB2312" w:hAnsi="仿宋_GB2312" w:eastAsia="仿宋_GB2312" w:cs="仿宋_GB2312"/>
          <w:color w:val="000000"/>
          <w:sz w:val="30"/>
          <w:szCs w:val="30"/>
          <w:u w:val="single"/>
          <w:lang w:val="en-US" w:eastAsia="zh-CN"/>
        </w:rPr>
        <w:t>28</w:t>
      </w:r>
      <w:r>
        <w:rPr>
          <w:rFonts w:hint="eastAsia" w:ascii="仿宋_GB2312" w:hAnsi="仿宋_GB2312" w:eastAsia="仿宋_GB2312" w:cs="仿宋_GB2312"/>
          <w:color w:val="000000"/>
          <w:sz w:val="30"/>
          <w:szCs w:val="30"/>
          <w:lang w:val="en-US" w:eastAsia="zh-CN"/>
        </w:rPr>
        <w:t>名服务人员，满足岗位配置标准（特别说明：门值3人/处，岗位白班双岗，晚上单岗）。</w:t>
      </w:r>
    </w:p>
    <w:p w14:paraId="06D20E1B">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4.自觉接受甲方及相关主管部门的监督检查，对提出的问题及时整改。</w:t>
      </w:r>
    </w:p>
    <w:p w14:paraId="472A8A0A">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5.根据法律法规的有关规定和本合同的约定，制定物业管理办法及实施方案，自主开展各项物业管理服务活动。</w:t>
      </w:r>
    </w:p>
    <w:p w14:paraId="16449FAA">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6.根据法律法规的有关规定和本合同的约定向甲方收取物业服务费用。</w:t>
      </w:r>
    </w:p>
    <w:p w14:paraId="442057D9">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7.负责其员工各类有效证件及手续的督办和审验，保证特殊工种必须持证上岗。负责其员工社会治安的管理，自行处理其员工的社会治安问题，并独立承担相应责任。</w:t>
      </w:r>
    </w:p>
    <w:p w14:paraId="17C270A5">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8.员工须经专业培训上岗，统一着装、佩戴工牌；若因乙方管理过失导致甲方财产损失、火灾或其他安全事故，乙方承担全额赔偿责任；单项赔偿金额≥3万元的，视为重大违约，甲方有权解除合同。</w:t>
      </w:r>
    </w:p>
    <w:p w14:paraId="726BD574">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9.每月对标书标准开展服务自评，对不达标项立即整改。</w:t>
      </w:r>
    </w:p>
    <w:p w14:paraId="35DA0F25">
      <w:pPr>
        <w:widowControl w:val="0"/>
        <w:tabs>
          <w:tab w:val="left" w:pos="360"/>
          <w:tab w:val="left" w:pos="720"/>
        </w:tabs>
        <w:topLinePunct w:val="0"/>
        <w:spacing w:line="480" w:lineRule="exact"/>
        <w:ind w:firstLine="600" w:firstLineChars="20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10.独立承担员工工资、社保、劳保等费用，因用工合规性引发的劳资纠纷，由乙方承担全部责任；独立承担员工病、老、伤、残、亡等意外事件的法律及经济责任；若因处理不当引发员工罢工等扰乱甲方教学办公秩序的，甲方有权立即解约。</w:t>
      </w:r>
    </w:p>
    <w:p w14:paraId="7EF344E2">
      <w:pPr>
        <w:widowControl w:val="0"/>
        <w:numPr>
          <w:ilvl w:val="0"/>
          <w:numId w:val="1"/>
        </w:numPr>
        <w:tabs>
          <w:tab w:val="left" w:pos="360"/>
          <w:tab w:val="left" w:pos="720"/>
          <w:tab w:val="clear" w:pos="312"/>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乙方员工在工作期间如发现工作区域内供水、供电设施损坏等设施异常及时报修，未及时上报造成损失的，由乙方承担维修及赔偿责任。</w:t>
      </w:r>
    </w:p>
    <w:p w14:paraId="53F8A757">
      <w:pPr>
        <w:widowControl w:val="0"/>
        <w:topLinePunct w:val="0"/>
        <w:spacing w:line="56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12.严禁乙方工作人员与甲方工作人员发生口角，严禁在办公区域大声喧哗、接听电话、吸烟等，严禁私拿、偷盗学生财、物。</w:t>
      </w:r>
    </w:p>
    <w:p w14:paraId="1D2D9E48">
      <w:pPr>
        <w:widowControl w:val="0"/>
        <w:tabs>
          <w:tab w:val="left" w:pos="360"/>
          <w:tab w:val="left" w:pos="720"/>
        </w:tabs>
        <w:topLinePunct w:val="0"/>
        <w:spacing w:line="480" w:lineRule="exact"/>
        <w:ind w:left="480" w:leftChars="200" w:firstLine="300" w:firstLineChars="1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13.自行配备物业服务所需工具、耗材及劳保用品（清单以招标文件及投标文件为准，未明确的按甲方实际需求配置）甲方不承担相关添置费用</w:t>
      </w:r>
    </w:p>
    <w:p w14:paraId="438C9FDF">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14.乙方要节水节电，严格控制长明灯、长流水。</w:t>
      </w:r>
    </w:p>
    <w:p w14:paraId="4E5086FE">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15.乙方负责其员工的计划生育工作，宗教信仰教育管理工作并承担相应责任；乙方要及时了解员工的思想动态和宗教信仰等，如发现乙方员工在校园中传播宗教或违法犯罪行为的，乙方应立即更换相关人员，甲方可解除本合同。</w:t>
      </w:r>
    </w:p>
    <w:p w14:paraId="4E6B4C01">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16.乙方必须服从甲方工作大局，做好与甲方各职能部门和其他经营公司的协调和配合工作。</w:t>
      </w:r>
    </w:p>
    <w:p w14:paraId="260C43BA">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17.合同终止当日，无条件向甲方移交物业管理档案、办公用房及相关设施物品，未按要求交接的，甲方有权没收履约保证金。</w:t>
      </w:r>
    </w:p>
    <w:p w14:paraId="4754ED3D">
      <w:pPr>
        <w:widowControl w:val="0"/>
        <w:topLinePunct w:val="0"/>
        <w:spacing w:before="50" w:line="560" w:lineRule="exact"/>
        <w:ind w:firstLine="600" w:firstLineChars="20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18.严禁员工</w:t>
      </w:r>
      <w:r>
        <w:rPr>
          <w:rFonts w:hint="default" w:ascii="仿宋_GB2312" w:hAnsi="仿宋_GB2312" w:eastAsia="仿宋_GB2312" w:cs="仿宋_GB2312"/>
          <w:color w:val="000000"/>
          <w:sz w:val="30"/>
          <w:szCs w:val="30"/>
          <w:lang w:val="en-US" w:eastAsia="zh-CN"/>
        </w:rPr>
        <w:t>在校园内攀树摘果、践踏草坪及湖泊捉鱼等行为。</w:t>
      </w:r>
    </w:p>
    <w:p w14:paraId="7B55C232">
      <w:pPr>
        <w:widowControl w:val="0"/>
        <w:topLinePunct w:val="0"/>
        <w:spacing w:before="50" w:line="56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19.规范员工车辆及休息/储藏间管理，杜绝乱停乱放、私拉乱接、堆放易燃易爆品、违规做饭及外人留宿，责任到人。</w:t>
      </w:r>
    </w:p>
    <w:p w14:paraId="2EE429BD">
      <w:pPr>
        <w:widowControl w:val="0"/>
        <w:topLinePunct w:val="0"/>
        <w:spacing w:before="50" w:line="56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20.每季度至少组织2次员工安全及技能培训，配合甲方完成其他培训任务。</w:t>
      </w:r>
    </w:p>
    <w:p w14:paraId="68B181D8">
      <w:pPr>
        <w:widowControl w:val="0"/>
        <w:topLinePunct w:val="0"/>
        <w:spacing w:before="50" w:line="560" w:lineRule="exact"/>
        <w:ind w:firstLine="600" w:firstLineChars="200"/>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21.每月向甲方报备员工花名册，人员变动须提前3天报备，并及时收回门禁、钥匙等物品。</w:t>
      </w:r>
    </w:p>
    <w:p w14:paraId="72FB0EB3">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22.乙方应具有至少6个月垫付员工工资的能力，并保障在物业服务费用未到账的情况下，保持物业服务工作质量不下降。</w:t>
      </w:r>
    </w:p>
    <w:p w14:paraId="06FCAF46">
      <w:pPr>
        <w:pStyle w:val="3"/>
        <w:topLinePunct w:val="0"/>
        <w:rPr>
          <w:rFonts w:hint="eastAsia"/>
        </w:rPr>
      </w:pPr>
    </w:p>
    <w:p w14:paraId="408B33EA">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七、监督与考核：</w:t>
      </w:r>
    </w:p>
    <w:p w14:paraId="6DEF20AC">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（一）考核主体：</w:t>
      </w:r>
    </w:p>
    <w:p w14:paraId="065800EF">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河南中医药大学后勤服务中心。</w:t>
      </w:r>
    </w:p>
    <w:p w14:paraId="7D5589E5">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（二）考核办法：</w:t>
      </w:r>
    </w:p>
    <w:p w14:paraId="09852A06">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1.质量要求和考核评分标准详见招标文件。</w:t>
      </w:r>
    </w:p>
    <w:p w14:paraId="4ACC147E">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2.考核评判办法</w:t>
      </w:r>
    </w:p>
    <w:p w14:paraId="6E46BCC2">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（1）按照附件所列考核标准进行量化考核，考核项目不合格者按照附表中的考核标准累计每月底一次性从当月服务费中扣除。</w:t>
      </w:r>
    </w:p>
    <w:p w14:paraId="624783D7">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考核小组受理的各项对乙方的投诉（含学校网络平台、校长信箱、市创文创卫城管督察、教职工及学生信访及电话及口头投诉等），且态度恶劣经查属实的，将视情况扣当月服务费500--1000元。物业公司其他严重违约行为（必须履行的工作没有做）或学校布置和强调的工作物业公司不履行的，学校将视情况扣当月服务费5000元—10000元，严重的将直接终止合同，（严重违反合同约定包括但不限于：（1）乙方未按照合同约定提供服务，严重影响甲方的正常工作；（2）乙方提供的服务质量不符合合同约定，经甲方提出后在合理期限内未能得到改善；（3）乙方迟延履行合同义务，经甲方催告后在合理期限内仍未履行的；（4）乙方末经甲方同意，将合同项下的权利义务转让给第三方的。</w:t>
      </w:r>
    </w:p>
    <w:p w14:paraId="5F822043">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3.考核组织单位</w:t>
      </w:r>
    </w:p>
    <w:p w14:paraId="0936CD0B">
      <w:pPr>
        <w:widowControl w:val="0"/>
        <w:tabs>
          <w:tab w:val="left" w:pos="360"/>
          <w:tab w:val="left" w:pos="720"/>
        </w:tabs>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甲方后勤服务中心负责在规定时间内会同乙方对其承担的物业服务等现场考核。</w:t>
      </w:r>
    </w:p>
    <w:p w14:paraId="7532DDE2">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（1）每月由考核组进行一次集中考核，由管理部门牵头，物业服务企业派人参加。</w:t>
      </w:r>
    </w:p>
    <w:p w14:paraId="16AF7F90">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（2）管理部门随机考核，每月不少于四次。</w:t>
      </w:r>
    </w:p>
    <w:p w14:paraId="2399FAE1">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（三）评定周期：</w:t>
      </w:r>
    </w:p>
    <w:p w14:paraId="18C1B530">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每月考核评定一次。</w:t>
      </w:r>
    </w:p>
    <w:p w14:paraId="71172857">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（四）考核项目及标准：</w:t>
      </w:r>
    </w:p>
    <w:p w14:paraId="6986077D">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对照标准，从管理服务企业的基本要求等方面进行分项考核。</w:t>
      </w:r>
    </w:p>
    <w:p w14:paraId="1B5A1E35">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八、合同的解除</w:t>
      </w:r>
    </w:p>
    <w:p w14:paraId="4BFB512C">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在合同期内，乙方违约或提供物业服务不符合本合同（包括投标文件、附件等文件）约定标准的，甲方有权从本合同物业服务费或履约保证金中扣除相应违约金或费用，甲方通知乙方整改两次后仍达不到标准，或违反本合同的，甲方有权解除合同</w:t>
      </w:r>
    </w:p>
    <w:p w14:paraId="45F784B5">
      <w:pPr>
        <w:widowControl w:val="0"/>
        <w:topLinePunct w:val="0"/>
        <w:spacing w:line="480" w:lineRule="exact"/>
        <w:ind w:firstLine="600" w:firstLineChars="20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2.若乙方的整体工作达不到甲方的标准，甲方据此条款约定解除本合同的，履约保证金不再退还。</w:t>
      </w:r>
    </w:p>
    <w:p w14:paraId="5D5CDF68">
      <w:pPr>
        <w:widowControl w:val="0"/>
        <w:topLinePunct w:val="0"/>
        <w:spacing w:line="480" w:lineRule="exact"/>
        <w:ind w:firstLine="602" w:firstLineChars="200"/>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lang w:val="en-US" w:eastAsia="zh-CN"/>
        </w:rPr>
        <w:t>九、争议的解决</w:t>
      </w:r>
    </w:p>
    <w:p w14:paraId="52063665">
      <w:pPr>
        <w:rPr>
          <w:rFonts w:hint="eastAsia" w:eastAsia="宋体"/>
          <w:lang w:eastAsia="zh-CN"/>
        </w:rPr>
      </w:pPr>
      <w:r>
        <w:rPr>
          <w:rFonts w:hint="eastAsia" w:ascii="仿宋_GB2312" w:hAnsi="仿宋_GB2312" w:eastAsia="仿宋_GB2312" w:cs="仿宋_GB2312"/>
          <w:color w:val="000000"/>
          <w:sz w:val="30"/>
          <w:szCs w:val="30"/>
          <w:lang w:val="en-US" w:eastAsia="zh-CN"/>
        </w:rPr>
        <w:t>本合同一经签订，即具有法律效力，任何一方不得违约。在执行合同的过程中双方发生的争议，应由双方协商解决，协商达</w:t>
      </w:r>
    </w:p>
    <w:p w14:paraId="3406FEF8">
      <w:pPr>
        <w:rPr>
          <w:rFonts w:hint="eastAsia" w:eastAsia="宋体"/>
          <w:lang w:eastAsia="zh-CN"/>
        </w:rPr>
      </w:pPr>
    </w:p>
    <w:p w14:paraId="0B6BAB29">
      <w:pPr>
        <w:rPr>
          <w:rFonts w:hint="eastAsia" w:eastAsia="宋体"/>
          <w:lang w:eastAsia="zh-CN"/>
        </w:rPr>
      </w:pPr>
    </w:p>
    <w:p w14:paraId="0FA93D51">
      <w:pPr>
        <w:rPr>
          <w:rFonts w:hint="eastAsia" w:eastAsia="宋体"/>
          <w:lang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5A82C053">
      <w:pPr>
        <w:rPr>
          <w:rFonts w:hint="eastAsia" w:eastAsia="宋体"/>
          <w:lang w:eastAsia="zh-CN"/>
        </w:rPr>
        <w:sectPr>
          <w:footerReference r:id="rId6" w:type="default"/>
          <w:pgSz w:w="11906" w:h="16838"/>
          <w:pgMar w:top="0" w:right="0" w:bottom="0" w:left="0" w:header="851" w:footer="992" w:gutter="0"/>
          <w:cols w:space="425" w:num="1"/>
          <w:docGrid w:type="lines" w:linePitch="312" w:charSpace="0"/>
        </w:sectPr>
      </w:pPr>
      <w:r>
        <w:rPr>
          <w:rFonts w:hint="eastAsia" w:eastAsia="宋体"/>
          <w:lang w:eastAsia="zh-CN"/>
        </w:rPr>
        <w:drawing>
          <wp:inline distT="0" distB="0" distL="114300" distR="114300">
            <wp:extent cx="10687685" cy="7554595"/>
            <wp:effectExtent l="0" t="0" r="8255" b="18415"/>
            <wp:docPr id="25" name="图片 25" descr="招标采购一包4_页面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招标采购一包4_页面_08"/>
                    <pic:cNvPicPr>
                      <a:picLocks noChangeAspect="1"/>
                    </pic:cNvPicPr>
                  </pic:nvPicPr>
                  <pic:blipFill>
                    <a:blip r:embed="rId12"/>
                    <a:stretch>
                      <a:fillRect/>
                    </a:stretch>
                  </pic:blipFill>
                  <pic:spPr>
                    <a:xfrm rot="5400000">
                      <a:off x="0" y="0"/>
                      <a:ext cx="10687685" cy="7554595"/>
                    </a:xfrm>
                    <a:prstGeom prst="rect">
                      <a:avLst/>
                    </a:prstGeom>
                  </pic:spPr>
                </pic:pic>
              </a:graphicData>
            </a:graphic>
          </wp:inline>
        </w:drawing>
      </w:r>
    </w:p>
    <w:p w14:paraId="79559AB1">
      <w:pPr>
        <w:widowControl w:val="0"/>
        <w:spacing w:before="0" w:after="120" w:line="480" w:lineRule="exact"/>
        <w:ind w:firstLine="600" w:firstLineChars="200"/>
        <w:jc w:val="both"/>
        <w:rPr>
          <w:rFonts w:hint="eastAsia" w:ascii="宋体" w:hAnsi="宋体" w:eastAsia="楷体_GB2312" w:cs="宋体"/>
          <w:color w:val="000000"/>
          <w:kern w:val="2"/>
          <w:sz w:val="30"/>
          <w:szCs w:val="30"/>
          <w:lang w:val="en-US" w:eastAsia="zh-CN" w:bidi="ar-SA"/>
        </w:rPr>
      </w:pPr>
    </w:p>
    <w:p w14:paraId="1308103E">
      <w:pPr>
        <w:widowControl w:val="0"/>
        <w:topLinePunct w:val="0"/>
        <w:spacing w:line="240" w:lineRule="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附件1：服务标准</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3829"/>
        <w:gridCol w:w="3546"/>
      </w:tblGrid>
      <w:tr w14:paraId="2968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pct"/>
            <w:noWrap w:val="0"/>
            <w:vAlign w:val="center"/>
          </w:tcPr>
          <w:p w14:paraId="432724B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区域</w:t>
            </w:r>
          </w:p>
        </w:tc>
        <w:tc>
          <w:tcPr>
            <w:tcW w:w="2248" w:type="pct"/>
            <w:noWrap w:val="0"/>
            <w:vAlign w:val="center"/>
          </w:tcPr>
          <w:p w14:paraId="2F4526C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保洁服务要求</w:t>
            </w:r>
          </w:p>
        </w:tc>
        <w:tc>
          <w:tcPr>
            <w:tcW w:w="2082" w:type="pct"/>
            <w:noWrap w:val="0"/>
            <w:vAlign w:val="center"/>
          </w:tcPr>
          <w:p w14:paraId="4260ED9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服务频次</w:t>
            </w:r>
          </w:p>
        </w:tc>
      </w:tr>
      <w:tr w14:paraId="1BF4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pct"/>
            <w:noWrap w:val="0"/>
            <w:vAlign w:val="center"/>
          </w:tcPr>
          <w:p w14:paraId="27C29E3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办公楼</w:t>
            </w:r>
          </w:p>
        </w:tc>
        <w:tc>
          <w:tcPr>
            <w:tcW w:w="2248" w:type="pct"/>
            <w:noWrap w:val="0"/>
            <w:vAlign w:val="top"/>
          </w:tcPr>
          <w:p w14:paraId="21671EF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工具管理：按照岗位要求，配置清洁工具。工具摆放整齐规范，不得随意摆放。</w:t>
            </w:r>
          </w:p>
          <w:p w14:paraId="2051514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重要场所要求：</w:t>
            </w:r>
          </w:p>
          <w:p w14:paraId="40017C4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1.大厅/楼道：地面无水渍、无污渍，无垃圾，无积尘，光亮，墙面无污渍，光亮，墙角无蜘蛛网，公共设施表面/不锈钢表面/玻璃无积尘、无污渍、无手印，光亮。</w:t>
            </w:r>
          </w:p>
          <w:p w14:paraId="4E074A9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2.电梯：电梯轿厢内无积尘、无污渍、无粘贴物；灯具、指示板明亮；厢内地面干净、无垃圾杂物；不锈钢表面无手印、无积尘，无污渍、光亮；电梯门槽内无垃圾杂物。</w:t>
            </w:r>
          </w:p>
          <w:p w14:paraId="7316BE0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3.公共卫生间：卫生间无异味、厕坑便具洁净无黄渍、镜面、水盆、台面无污点，光亮；纸篓随时清理；墙面、天棚、墙角、灯具无积尘、蜘蛛网，光亮；地面无水渍、无污渍，无垃圾。</w:t>
            </w:r>
          </w:p>
          <w:p w14:paraId="59AE5AA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4.开水间：开水房达到卫生标准、安全可靠。</w:t>
            </w:r>
          </w:p>
          <w:p w14:paraId="74AFDB7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5.垃圾清运。每日早、中、晚三次将垃圾桶（箱）内垃圾集中清运至指定地点，做到日产日清，无异味，垃圾桶保持干净整洁，楼内环境消毒、消杀、灭“四害”。</w:t>
            </w:r>
          </w:p>
          <w:p w14:paraId="279B890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会议桌椅、窗台、地面、门楣、门套、墙面、墙角无积尘、无污渍，光亮；会议桌椅摆放整齐窗帘挂放整齐；室内无异味；窗玻璃无积尘、无污渍，明亮。地毯、座椅（座套）无污渍，干净整洁，茶具消毒、消杀达到卫生标准。</w:t>
            </w:r>
          </w:p>
          <w:p w14:paraId="042A206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7.值班室清洗更换床单被罩。</w:t>
            </w:r>
          </w:p>
          <w:p w14:paraId="0FE6AE5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应急管理要求：</w:t>
            </w:r>
          </w:p>
          <w:p w14:paraId="3AA717E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自然灾害事件（如台风/暴雨等极端天气）做好自然灾害前中后清洁服务；公共卫生事件（如传染病疫情）加强校园环境整治，加大清洁频次等。梯门槽内无垃圾杂物。</w:t>
            </w:r>
          </w:p>
        </w:tc>
        <w:tc>
          <w:tcPr>
            <w:tcW w:w="2082" w:type="pct"/>
            <w:noWrap w:val="0"/>
            <w:vAlign w:val="top"/>
          </w:tcPr>
          <w:p w14:paraId="64EC93D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频次要求：</w:t>
            </w:r>
          </w:p>
          <w:p w14:paraId="3F59DE8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1.地面、台阶、宣传窗、垃圾桶、装饰柱、植物花盆等每天保洁不少于3次。</w:t>
            </w:r>
          </w:p>
          <w:p w14:paraId="4784FA0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2.装饰门及门套、踢脚线等3天保洁不少于1次。</w:t>
            </w:r>
          </w:p>
          <w:p w14:paraId="5216C8E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3.墙面、天棚、消防设施、灯具每2周保洁不少于1次，每周抛光不少于1次，地砖或水磨石地面每月彻底刷洗不少于1次。</w:t>
            </w:r>
          </w:p>
          <w:p w14:paraId="225AC95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4.电梯轿厢、电梯厅、电梯门及门套、指示板、厢壁、每天保洁不少于3次，监控器探头每周不少于1次。</w:t>
            </w:r>
          </w:p>
          <w:p w14:paraId="3DA4612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5.每天不少于3次对卫生间全面保洁。</w:t>
            </w:r>
          </w:p>
          <w:p w14:paraId="003A0FB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6.开水房每天保洁3次，开水箱每月清洗不少于1次。</w:t>
            </w:r>
          </w:p>
          <w:p w14:paraId="61AE334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7.会议桌椅、地面、窗台、门楣、门套、墙面、墙角每日不少于1次；会议结束当日清理，天棚、灯具、设备每日不少于1次，窗玻璃每天不少于1次。</w:t>
            </w:r>
          </w:p>
          <w:p w14:paraId="1E0B47E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8.办公楼公共区域保洁每天不少于3次，随时巡回保洁。</w:t>
            </w:r>
          </w:p>
          <w:p w14:paraId="4AF46E6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9.楼顶保洁每周1次。</w:t>
            </w:r>
          </w:p>
          <w:p w14:paraId="76670D4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10.雨雪天气有防滑、防水措施，电梯垫定期清洗、更换，会议室地毯及座套每年专业清洗不少于 1 次。</w:t>
            </w:r>
          </w:p>
          <w:p w14:paraId="66A816F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11.根据防疫要求，每天不少于2次对公共设施的消毒，每月集中进行消毒、消杀、灭“四害”，并做好记录，作业时不影响正常学习工作。配合做好预防传染性疾病消毒工作。</w:t>
            </w:r>
          </w:p>
        </w:tc>
      </w:tr>
      <w:tr w14:paraId="0575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68" w:type="pct"/>
            <w:noWrap w:val="0"/>
            <w:vAlign w:val="center"/>
          </w:tcPr>
          <w:p w14:paraId="4CEC11E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教学楼</w:t>
            </w:r>
          </w:p>
        </w:tc>
        <w:tc>
          <w:tcPr>
            <w:tcW w:w="2248" w:type="pct"/>
            <w:noWrap w:val="0"/>
            <w:vAlign w:val="top"/>
          </w:tcPr>
          <w:p w14:paraId="27F39DF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工具管理：按照岗位要求，配置清洁工具。工具摆放整齐规范，不得随意摆放。</w:t>
            </w:r>
          </w:p>
          <w:p w14:paraId="4719ABD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重要场所要求：</w:t>
            </w:r>
          </w:p>
          <w:p w14:paraId="5EA8017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1.大厅：地面无水渍、无污渍，无垃圾，无积尘；墙面灰尘、无污渍，墙角无蜘蛛网；公共设施表面/不锈钢表面/玻璃上无手印，无积尘，无污渍、光亮；植物花盆无积尘，无污渍。</w:t>
            </w:r>
          </w:p>
          <w:p w14:paraId="37B42EA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走廊/楼梯/电梯：楼梯、扶手、天花板、标识牌、消防通道、宣传栏等保持整洁，无积尘、无污渍、墙角无蜘蛛网，电梯轿厢内无积尘、无污渍、无粘贴物，灯具、指示板明亮。洗手间：公共卫生间要保持空气清新、洁具明亮，无异味、无积水、无污垢。</w:t>
            </w:r>
          </w:p>
          <w:p w14:paraId="7DDBC4B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教室清洁：桌椅、讲台，窗台、黑板、地面、门楣、门套、墙面、墙角无积尘，光亮；桌斗内无杂质；黑板板面擦净，板槽内无粉末，黑板周围整洁；窗台无积尘，窗帘挂放整齐；室内无异味、多媒体等设备整洁、无灰尘。</w:t>
            </w:r>
          </w:p>
          <w:p w14:paraId="5630F51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4.公共卫生间：卫生间无异味、厕坑便具洁净无黄渍、镜面、水盆、台面无污点，光亮；纸篓随时清理；墙面、天棚、墙角、灯具无积尘、蜘蛛网，光亮；地面无水渍、无污渍，无垃圾。</w:t>
            </w:r>
          </w:p>
          <w:p w14:paraId="0D802EC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5.开水间：开水房达到卫生标准、安全可靠。</w:t>
            </w:r>
          </w:p>
          <w:p w14:paraId="21EE913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6.垃圾清运。每日早、中、晚三次将垃圾桶（箱）内垃圾集中清运至指定地点，做到日产日清，无异味，垃圾桶保持干净整洁，楼内环境消毒、消杀、灭“四害”</w:t>
            </w:r>
          </w:p>
          <w:p w14:paraId="59119F6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应急管理要求：</w:t>
            </w:r>
          </w:p>
          <w:p w14:paraId="1A28BE3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1.极端天气（如台风/暴雨等）做好自然灾害前中后清洁服务。</w:t>
            </w:r>
          </w:p>
          <w:p w14:paraId="420809A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2.楼层跑水及时做好积水清理。</w:t>
            </w:r>
          </w:p>
          <w:p w14:paraId="03DD219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教室管理服务：</w:t>
            </w:r>
          </w:p>
          <w:p w14:paraId="654D0DD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协调教学楼内各项事宜。</w:t>
            </w:r>
          </w:p>
          <w:p w14:paraId="6CE976E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教学楼整体环境，光线充足、体感舒适。</w:t>
            </w:r>
          </w:p>
          <w:p w14:paraId="724460B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桌椅数量齐备、摆放整齐、干净整洁，粉笔、黑板擦等数量齐备、定点摆放。</w:t>
            </w:r>
          </w:p>
          <w:p w14:paraId="7E22A6E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4.保护教室内的课桌椅、讲台、黑板、投影幕布、投影仪、电脑、标识牌等不被擅自搬出、私自拆卸和替换；楼内大件物品出入应问明原因，做好登记。</w:t>
            </w:r>
          </w:p>
          <w:p w14:paraId="5662172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配合学教务部门进行临时课程教室调整以及教学设备出现突发情况后教室的临时调整等工作。</w:t>
            </w:r>
          </w:p>
          <w:p w14:paraId="79CE7D4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6.按学校规定开放教室，关门前应清查滞留人员，关闭门窗及相关设施设备。</w:t>
            </w:r>
          </w:p>
          <w:p w14:paraId="079EBFA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7.应急管理：如遇人员聚集、踩踏、聚众斗殴等群体事件等应急事件，需快速响应应急预案，迅速开展处置和善后处理工作。</w:t>
            </w:r>
          </w:p>
        </w:tc>
        <w:tc>
          <w:tcPr>
            <w:tcW w:w="2082" w:type="pct"/>
            <w:noWrap w:val="0"/>
            <w:vAlign w:val="top"/>
          </w:tcPr>
          <w:p w14:paraId="70FCBCC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频次要求：</w:t>
            </w:r>
          </w:p>
          <w:p w14:paraId="7113EE9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1.地面、台阶、宣传窗、垃圾桶、装饰品等每天保洁不少于2次。</w:t>
            </w:r>
          </w:p>
          <w:p w14:paraId="43F62BD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2.玻璃幕墙（2米以下）、装饰门及门套、踢脚线等4天保洁不少于1次。</w:t>
            </w:r>
          </w:p>
          <w:p w14:paraId="7A9EF54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3.墙面、天棚、消防设施、灯具每2周保洁不少于1次，每2周抛光不少于1次，地砖或水磨石地面每2月彻底刷洗不少于1次。</w:t>
            </w:r>
          </w:p>
          <w:p w14:paraId="7EC285F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4.电梯轿厢、电梯厅、电梯门及门套、指示板、厢壁、每天保洁不少于2次，监控器探头每周不少于1次。</w:t>
            </w:r>
          </w:p>
          <w:p w14:paraId="3F1C2CD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5.每天不少于2次对卫生间全面保洁，随时巡回保洁。</w:t>
            </w:r>
          </w:p>
          <w:p w14:paraId="2A7A73A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6.教室桌椅、地面、窗台、门楣、门套、墙面、墙角每日不少于2次；黑板早晚每天擦洗不少于1次。</w:t>
            </w:r>
          </w:p>
          <w:p w14:paraId="78F3B59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7.楼顶保洁每2周1次.</w:t>
            </w:r>
          </w:p>
          <w:p w14:paraId="6E19F2D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8.雨雪天气有防滑、防水措施，电梯垫定期清洗、更换</w:t>
            </w:r>
          </w:p>
          <w:p w14:paraId="3A61336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9.根据防疫要求，每天不少于2次对公共设施的消毒，室内每月集中进行消毒、消杀、灭“四害”，并做好记录，作业时不影响正常学习工作。配合做好预防传染性疾病消毒工作</w:t>
            </w:r>
          </w:p>
          <w:p w14:paraId="0BE56C2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教室服务：</w:t>
            </w:r>
          </w:p>
          <w:p w14:paraId="4B8F8A7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1.在课前20分钟开启教学楼所有教室的前门锁，开启</w:t>
            </w:r>
          </w:p>
          <w:p w14:paraId="391473E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电脑、投影设备，检查设备是否正常。</w:t>
            </w:r>
          </w:p>
          <w:p w14:paraId="7B081CB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2.课间维护：课间休息10分钟时，检查教室设备使用情况。</w:t>
            </w:r>
          </w:p>
          <w:p w14:paraId="1BF38A1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3.课后关闭：放学后，关闭教室门窗、电源等设备，节约能源并保障教室安全。</w:t>
            </w:r>
          </w:p>
          <w:p w14:paraId="45F688C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4.教室巡查：巡逻路线设置合理、重点区域无盲点，</w:t>
            </w:r>
          </w:p>
          <w:p w14:paraId="5C2F03A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每天巡查不少于3次（9:30之前；15:30之前；23：00之前）。</w:t>
            </w:r>
          </w:p>
          <w:p w14:paraId="6F2D9CE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应急处置接到突发事件后，需在10分钟内赶往现场处置。</w:t>
            </w:r>
          </w:p>
        </w:tc>
      </w:tr>
      <w:tr w14:paraId="7425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noWrap w:val="0"/>
            <w:vAlign w:val="center"/>
          </w:tcPr>
          <w:p w14:paraId="6E7FB71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图书馆</w:t>
            </w:r>
          </w:p>
          <w:p w14:paraId="0D527EB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/体育场</w:t>
            </w:r>
          </w:p>
          <w:p w14:paraId="36C233C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馆等楼</w:t>
            </w:r>
          </w:p>
          <w:p w14:paraId="593EFC8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宇公共</w:t>
            </w:r>
          </w:p>
          <w:p w14:paraId="71417C8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区域保</w:t>
            </w:r>
          </w:p>
          <w:p w14:paraId="1FE9374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洁</w:t>
            </w:r>
          </w:p>
        </w:tc>
        <w:tc>
          <w:tcPr>
            <w:tcW w:w="2248" w:type="pct"/>
            <w:noWrap w:val="0"/>
            <w:vAlign w:val="top"/>
          </w:tcPr>
          <w:p w14:paraId="41BE314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工具管理：按照岗位要求，配置清洁工具。工具摆放整齐规范，不得随意摆放。</w:t>
            </w:r>
          </w:p>
          <w:p w14:paraId="1167756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重要场所要求：</w:t>
            </w:r>
          </w:p>
          <w:p w14:paraId="5A9ADA7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1.楼宇大门/大堂/楼道、地面无水渍、无污渍，无垃圾，无积尘，光亮，墙面无污渍，光亮，墙角无蜘蛛网，公共设施表面/不锈钢表面/玻璃无积尘、无污渍、无手印，光亮。</w:t>
            </w:r>
          </w:p>
          <w:p w14:paraId="537B88D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2.电梯厅/轿厢。电梯轿厢内无积尘、无污渍、无粘贴物；灯具、指示板明亮；厢内地面干净、无垃圾杂物；不锈钢表面无手印、无积尘，无污渍、光亮；电梯门槽内无垃圾杂物。</w:t>
            </w:r>
          </w:p>
          <w:p w14:paraId="0708F47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3.公共卫生间。卫生间无异味、厕坑便具洁净无黄渍、镜面、水盆、台面无污点，光亮；纸篓随时清理；墙面、天棚、墙角、灯具无积尘、蜘蛛网，光亮；地面无污渍，无垃圾。</w:t>
            </w:r>
          </w:p>
          <w:p w14:paraId="588A13A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会议桌椅、窗台、地面、门楣、门套、墙面、墙角无积尘、无污渍，光亮；会议桌椅摆放整齐窗帘挂放整齐；室内无异味；窗玻璃无积尘、无污渍，明亮。地毯、座椅（座套）无污渍，干净整洁，茶具消毒、消杀达到卫生标准。</w:t>
            </w:r>
          </w:p>
          <w:p w14:paraId="6558C2F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5.垃圾清运。每日早、中、晚三次将垃圾桶（箱）内垃圾集中清运至指定地点，做到日产日清，无异味，垃圾桶保持干净整洁，楼内环境消毒、消杀、灭“四害”。</w:t>
            </w:r>
          </w:p>
          <w:p w14:paraId="4DADB52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应急管理要求：</w:t>
            </w:r>
          </w:p>
          <w:p w14:paraId="2B0CE17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1.极端天气（如台风/暴雨等）应做好自然灾害前中后清洁服务。</w:t>
            </w:r>
          </w:p>
          <w:p w14:paraId="47AA427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2.楼层跑水应及时做好积水清理。</w:t>
            </w:r>
          </w:p>
        </w:tc>
        <w:tc>
          <w:tcPr>
            <w:tcW w:w="2082" w:type="pct"/>
            <w:noWrap w:val="0"/>
            <w:vAlign w:val="top"/>
          </w:tcPr>
          <w:p w14:paraId="75B0C99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频次要求：</w:t>
            </w:r>
          </w:p>
          <w:p w14:paraId="7798DE2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1.楼宇大门、大堂、楼道等公共部位的清洁每天不少于3次，大堂地面抛光打蜡或晶面研磨每月不少于1次。</w:t>
            </w:r>
          </w:p>
          <w:p w14:paraId="2B1F141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2.电梯轿厢、操作板、地面等清洁保养每天不少于3次；电梯门壁打蜡上光每月不少于1次。</w:t>
            </w:r>
          </w:p>
          <w:p w14:paraId="0A0003A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3.公共卫生间每天不少于2次全面保洁，随时巡回保洁。</w:t>
            </w:r>
          </w:p>
          <w:p w14:paraId="2CD8FE1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4.会议室/接待室每天不少于2次保洁，会议结束及时保洁。</w:t>
            </w:r>
          </w:p>
          <w:p w14:paraId="38269FD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5.公共卫生事件：根据防疫要求，每天不少于2次对公共设施消毒。</w:t>
            </w:r>
          </w:p>
          <w:p w14:paraId="742FAE1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6.楼顶保洁每周1次。</w:t>
            </w:r>
          </w:p>
          <w:p w14:paraId="61E2B1F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7.雨雪天气有防滑、防水措施，电梯垫定期清洗、更换，会议室地毯及座套每年专业清洗不少于 1 次。</w:t>
            </w:r>
          </w:p>
          <w:p w14:paraId="52F0E1F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8.垃圾桶随时清洗，外观无污渍、灰尘，内无异味散发，定期更换破旧垃圾桶。</w:t>
            </w:r>
          </w:p>
          <w:p w14:paraId="104BBEE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9.室内每月集中进行消毒、消杀、灭“四害”，并做好记录，作业时不影响正常学习工作。配合做好预防传染性疾病消毒工作。</w:t>
            </w:r>
          </w:p>
          <w:p w14:paraId="7AECF430">
            <w:pPr>
              <w:pStyle w:val="13"/>
              <w:keepLines/>
              <w:topLinePunct w:val="0"/>
              <w:spacing w:line="240" w:lineRule="exact"/>
              <w:rPr>
                <w:rFonts w:hint="eastAsia" w:ascii="仿宋_GB2312" w:hAnsi="仿宋_GB2312" w:eastAsia="仿宋_GB2312" w:cs="仿宋_GB2312"/>
                <w:sz w:val="21"/>
                <w:szCs w:val="21"/>
              </w:rPr>
            </w:pPr>
          </w:p>
          <w:p w14:paraId="36676DF8">
            <w:pPr>
              <w:pStyle w:val="13"/>
              <w:keepLines/>
              <w:topLinePunct w:val="0"/>
              <w:spacing w:line="240" w:lineRule="exact"/>
              <w:rPr>
                <w:rFonts w:hint="eastAsia" w:ascii="仿宋_GB2312" w:hAnsi="仿宋_GB2312" w:eastAsia="仿宋_GB2312" w:cs="仿宋_GB2312"/>
                <w:sz w:val="21"/>
                <w:szCs w:val="21"/>
              </w:rPr>
            </w:pPr>
          </w:p>
        </w:tc>
      </w:tr>
      <w:tr w14:paraId="3690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noWrap w:val="0"/>
            <w:vAlign w:val="center"/>
          </w:tcPr>
          <w:p w14:paraId="70B6C11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学生公寓</w:t>
            </w:r>
          </w:p>
        </w:tc>
        <w:tc>
          <w:tcPr>
            <w:tcW w:w="2248" w:type="pct"/>
            <w:noWrap w:val="0"/>
            <w:vAlign w:val="top"/>
          </w:tcPr>
          <w:p w14:paraId="2F9CBE5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工具管理：按岗位要求配置清洁工具。工具摆放整齐规范，不得随意摆放。</w:t>
            </w:r>
          </w:p>
          <w:p w14:paraId="69F850F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重要场所要求：</w:t>
            </w:r>
          </w:p>
          <w:p w14:paraId="59CECEC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1.公寓大门/大堂：地面无水渍、污渍、垃圾、积尘，光亮，墙面无污渍、光亮；墙角无蜘蛛网；公共设施表面/不锈钢表面/玻璃无积尘、污渍和手印，光亮。</w:t>
            </w:r>
          </w:p>
          <w:p w14:paraId="535F9E3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2.楼道/走廊：地面无污、垃圾和积尘；墙角无蜘蛛网；公共设施表面无积尘、污渍；玻璃上无手印、积尘、污渍，明亮；窗台无积尘。</w:t>
            </w:r>
          </w:p>
          <w:p w14:paraId="4B85EB8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3.电梯厅/轿厢：电梯轿厢内无积尘、污渍、粘贴物；灯具、指示板明亮；厢内地面干净、无垃圾杂物；不锈钢表面无手印、积尘、污渍，光亮；电梯门槽内无垃圾杂物。</w:t>
            </w:r>
          </w:p>
          <w:p w14:paraId="1071B50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4.公共卫生间：无异味；厕坑便具洁净无黄渍；镜面、水盆、台面无污点，光亮；纸篓随时清理；墙面、天棚、墙角、灯具无积尘、蜘蛛网；地面无污渍、垃圾。</w:t>
            </w:r>
          </w:p>
          <w:p w14:paraId="49A5130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5.垃圾清运。每日早、中、晚三次将垃圾桶（箱）内垃圾集中清运至指定地点，做到日产日清，无异味，垃圾桶保持干净整洁，楼内环境消毒、消杀、灭“四害”</w:t>
            </w:r>
          </w:p>
          <w:p w14:paraId="091B81B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应急管理：</w:t>
            </w:r>
          </w:p>
          <w:p w14:paraId="12459CD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1.自然灾害事件（如台风/暴雨等极端天气）做好自然灾害前中后清洁服务；公共卫生事件（如传染病疫情）加强校园环境整治，加大清洁频次等。</w:t>
            </w:r>
          </w:p>
          <w:p w14:paraId="18CE37B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2.楼层跑水应及时做好积水清理。</w:t>
            </w:r>
          </w:p>
          <w:p w14:paraId="0C39923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门值服务：</w:t>
            </w:r>
          </w:p>
          <w:p w14:paraId="61BBFD9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提供 24 小时门值服务。</w:t>
            </w:r>
          </w:p>
          <w:p w14:paraId="40231EF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为学生提供接待、报修、备用钥匙借用等服务。</w:t>
            </w:r>
          </w:p>
          <w:p w14:paraId="5C4842C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3.公寓钥匙齐备、使用有效、摆放整齐，钥匙标识信息准确。</w:t>
            </w:r>
          </w:p>
          <w:p w14:paraId="261A37D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对来访人员进行验证登记，晚归学生登记上报，禁止无证来访者及推销商品者进入公寓。</w:t>
            </w:r>
          </w:p>
          <w:p w14:paraId="3A639C4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贵重物品、大件物品出入时应按学校规定进行核实登记。</w:t>
            </w:r>
          </w:p>
          <w:p w14:paraId="5CC7DFD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 收集并定期核对住宿人员基本信息，清点寝室人员，检查并处理冒名顶替及外来人员留宿现象。</w:t>
            </w:r>
          </w:p>
          <w:p w14:paraId="7C608FA0">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 根据学校学生公寓住宿相关规定，对学生文明安全住宿进行宣传教育，引导学生养成良好的生活与作息习惯。</w:t>
            </w:r>
          </w:p>
          <w:p w14:paraId="404CAE2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 关注学生精神状态和身体状况，有针对性的提供重点关怀和帮助，如发现学生精神或身体异常应及时上报学校主管部门。</w:t>
            </w:r>
          </w:p>
          <w:p w14:paraId="39BB754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9.负责假期留校住宿学生的信息登记及相关管理服务。</w:t>
            </w:r>
          </w:p>
          <w:p w14:paraId="52D38F8D">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 服务育人：加强服务育人功能，协助开展宿舍文明评比、传统节日活动等。</w:t>
            </w:r>
          </w:p>
          <w:p w14:paraId="4EE795B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 应急管理:如遇人员聚集、踩踏、聚众斗殴、高空抛物/坠物等应急事件，需快速响应应急预案，迅速开展处置和善后处理工作。</w:t>
            </w:r>
          </w:p>
        </w:tc>
        <w:tc>
          <w:tcPr>
            <w:tcW w:w="2082" w:type="pct"/>
            <w:noWrap w:val="0"/>
            <w:vAlign w:val="top"/>
          </w:tcPr>
          <w:p w14:paraId="1AF4797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保洁服务频次要求：</w:t>
            </w:r>
          </w:p>
          <w:p w14:paraId="34C417C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1.地面、台阶、宣传窗、垃圾桶、装饰柱、植物花盆等每天保洁不少于2次，且巡回保洁。</w:t>
            </w:r>
          </w:p>
          <w:p w14:paraId="1DEA490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2.玻璃幕墙（2米以下）、装饰门及门套、踢脚线等4天保洁不少于1次。</w:t>
            </w:r>
          </w:p>
          <w:p w14:paraId="73BF22C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3.墙面、天棚、消防设施、灯具等每2周保洁不少于1次。</w:t>
            </w:r>
          </w:p>
          <w:p w14:paraId="5E8F97D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4.大理石每2个月打蜡不少于1次，每月抛光不少于1次，地砖或水磨石地面每2月彻底刷洗不少于1次。</w:t>
            </w:r>
          </w:p>
          <w:p w14:paraId="11E0087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5.电梯轿厢、电梯门及门套、指示板、厢壁每天保洁不少于1次，监控器探头每2周不少于1次。</w:t>
            </w:r>
          </w:p>
          <w:p w14:paraId="5C73898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6.每天不少于2次对卫生间全面保洁，随时巡回保洁。</w:t>
            </w:r>
          </w:p>
          <w:p w14:paraId="37C7433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7.洗衣房、洗浴房每天不少于2次保洁，随时巡回保洁。</w:t>
            </w:r>
          </w:p>
          <w:p w14:paraId="36A1E2F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8.楼顶保洁每2周1次。</w:t>
            </w:r>
          </w:p>
          <w:p w14:paraId="734EB89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9.雨雪天气有防滑、防水措施，电梯垫定期清洗、更换。</w:t>
            </w:r>
          </w:p>
          <w:p w14:paraId="2DAA194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10.垃圾桶随时清洗，外观无污渍、灰尘，内无异味散发，定期更换破旧垃圾桶。</w:t>
            </w:r>
          </w:p>
          <w:p w14:paraId="7C9B8AA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11.根据防疫要求，每天不少于2次对公共设施的消毒，每月集中进行消毒、消杀、灭“四害”，并做好记录，作业时不影响正常学习工作。配合做好预防传染性疾病消毒工作。</w:t>
            </w:r>
          </w:p>
          <w:p w14:paraId="34BB102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门值服务：</w:t>
            </w:r>
          </w:p>
          <w:p w14:paraId="4AE001B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1.实行24小时值班制，实行双岗值班，晚上可单岗值班（龙子湖校区6号学生宿舍楼南、北两个出入口）</w:t>
            </w:r>
          </w:p>
          <w:p w14:paraId="33DC665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2.每天巡查不少于三次（9:30之前；15:30之前；23：30之前）</w:t>
            </w:r>
          </w:p>
          <w:p w14:paraId="21FB1051">
            <w:pPr>
              <w:pStyle w:val="13"/>
              <w:keepLines/>
              <w:topLinePunct w:val="0"/>
              <w:spacing w:line="240" w:lineRule="exact"/>
              <w:rPr>
                <w:rFonts w:hint="eastAsia" w:ascii="仿宋_GB2312" w:hAnsi="仿宋_GB2312" w:eastAsia="仿宋_GB2312" w:cs="仿宋_GB2312"/>
                <w:sz w:val="21"/>
                <w:szCs w:val="21"/>
              </w:rPr>
            </w:pPr>
          </w:p>
          <w:p w14:paraId="762D7EE8">
            <w:pPr>
              <w:pStyle w:val="13"/>
              <w:keepLines/>
              <w:topLinePunct w:val="0"/>
              <w:spacing w:line="240" w:lineRule="exact"/>
              <w:rPr>
                <w:rFonts w:hint="eastAsia" w:ascii="仿宋_GB2312" w:hAnsi="仿宋_GB2312" w:eastAsia="仿宋_GB2312" w:cs="仿宋_GB2312"/>
                <w:sz w:val="21"/>
                <w:szCs w:val="21"/>
              </w:rPr>
            </w:pPr>
          </w:p>
        </w:tc>
      </w:tr>
      <w:tr w14:paraId="5882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noWrap w:val="0"/>
            <w:vAlign w:val="center"/>
          </w:tcPr>
          <w:p w14:paraId="1E2D5BC7">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广场/</w:t>
            </w:r>
          </w:p>
          <w:p w14:paraId="1A5DD430">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w:t>
            </w:r>
          </w:p>
          <w:p w14:paraId="1DD4D10A">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室外体</w:t>
            </w:r>
          </w:p>
          <w:p w14:paraId="7CB82ECC">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育场等</w:t>
            </w:r>
          </w:p>
          <w:p w14:paraId="132C4BA7">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室外区</w:t>
            </w:r>
          </w:p>
          <w:p w14:paraId="159632D3">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域</w:t>
            </w:r>
          </w:p>
          <w:p w14:paraId="086F3E94">
            <w:pPr>
              <w:pStyle w:val="13"/>
              <w:keepLines/>
              <w:topLinePunct w:val="0"/>
              <w:spacing w:line="240" w:lineRule="exact"/>
              <w:rPr>
                <w:rFonts w:hint="eastAsia" w:ascii="仿宋_GB2312" w:hAnsi="仿宋_GB2312" w:eastAsia="仿宋_GB2312" w:cs="仿宋_GB2312"/>
                <w:sz w:val="21"/>
                <w:szCs w:val="21"/>
              </w:rPr>
            </w:pPr>
          </w:p>
        </w:tc>
        <w:tc>
          <w:tcPr>
            <w:tcW w:w="2248" w:type="pct"/>
            <w:noWrap w:val="0"/>
            <w:vAlign w:val="top"/>
          </w:tcPr>
          <w:p w14:paraId="085F8FF0">
            <w:pPr>
              <w:pStyle w:val="13"/>
              <w:keepLines/>
              <w:topLinePunct w:val="0"/>
              <w:spacing w:line="240" w:lineRule="exact"/>
              <w:rPr>
                <w:rFonts w:hint="eastAsia" w:ascii="仿宋_GB2312" w:hAnsi="仿宋_GB2312" w:eastAsia="仿宋_GB2312" w:cs="仿宋_GB2312"/>
                <w:sz w:val="21"/>
                <w:szCs w:val="21"/>
              </w:rPr>
            </w:pPr>
          </w:p>
          <w:p w14:paraId="6168C95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工具管理：按照岗位要求，配置清洁工具。工具摆 </w:t>
            </w:r>
          </w:p>
          <w:p w14:paraId="04E6F75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放整齐规范，不得随意摆放。 </w:t>
            </w:r>
          </w:p>
          <w:p w14:paraId="115C919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重要场所要求： </w:t>
            </w:r>
          </w:p>
          <w:p w14:paraId="6C5DB5E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 学校大门。干净整洁、无杂物、巡回保洁。 </w:t>
            </w:r>
          </w:p>
          <w:p w14:paraId="722528E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2. 广场/道路。宜使用机械化设备作业，保持道路 /广场全天整洁干净，做到“四无三净一通”。 四无：无垃圾、无杂物、无污水、无乱张贴， 三净：路面净、垃圾箱净、绿化带净，一通： 下水道口通。 </w:t>
            </w:r>
          </w:p>
          <w:p w14:paraId="395877E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室外体育场。地面无水渍、无污渍，无垃圾， 无积尘，光亮墙面灰尘、无污渍，光亮，墙角 无蜘蛛网，公共设施表面无积尘、无渍、光亮 不锈钢表面无手印，无积尘，无污渍、光亮； 玻璃上无手印，无积尘，无污渍、明亮。</w:t>
            </w:r>
          </w:p>
          <w:p w14:paraId="2700CE4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4. 垃圾分类点。将分类点垃圾桶（箱）内垃圾集中 清运至垃圾场（楼），做到日产日清，无异味， 垃圾桶保持干净整洁。 </w:t>
            </w:r>
          </w:p>
          <w:p w14:paraId="765D904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应急管理。自然灾害事件（如台风/暴雨等极端天 气）做好自然灾害前中后清洁服务；公共卫生事 件（如传染病疫情）加强校园环境整治，加大清洁频次等。</w:t>
            </w:r>
          </w:p>
          <w:p w14:paraId="26AE1B72">
            <w:pPr>
              <w:pStyle w:val="13"/>
              <w:keepLines/>
              <w:topLinePunct w:val="0"/>
              <w:spacing w:line="240" w:lineRule="exact"/>
              <w:rPr>
                <w:rFonts w:hint="eastAsia" w:ascii="仿宋_GB2312" w:hAnsi="仿宋_GB2312" w:eastAsia="仿宋_GB2312" w:cs="仿宋_GB2312"/>
                <w:sz w:val="21"/>
                <w:szCs w:val="21"/>
              </w:rPr>
            </w:pPr>
          </w:p>
        </w:tc>
        <w:tc>
          <w:tcPr>
            <w:tcW w:w="2082" w:type="pct"/>
            <w:noWrap w:val="0"/>
            <w:vAlign w:val="top"/>
          </w:tcPr>
          <w:p w14:paraId="65EEA24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广场、道路全面清扫每天不少于2次，随时巡回保洁。</w:t>
            </w:r>
          </w:p>
          <w:p w14:paraId="13C266A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广场、道路公共设施（路灯、宣传栏、指示牌、扶手栏杆、公共座椅等）每2天擦拭不少于1次。</w:t>
            </w:r>
          </w:p>
          <w:p w14:paraId="06D57F7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景观水池水面漂浮物打捞保洁每2天不少于1次，每学期不少于1次深度清理底面及淤泥。</w:t>
            </w:r>
          </w:p>
          <w:p w14:paraId="7D9FB8F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每2周不少于1次将雨水井盖打开，用铁铲将雨水井内树叶、纸屑等垃圾铲出，排水通畅无堵塞。</w:t>
            </w:r>
          </w:p>
          <w:p w14:paraId="5711743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室外体育场每天清扫不少于2次。</w:t>
            </w:r>
          </w:p>
          <w:p w14:paraId="3BF25A8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 垃圾集中点每天早晚不少于3次垃圾清运，垃圾桶定期深度清洗，每2周组织一次。</w:t>
            </w:r>
          </w:p>
          <w:p w14:paraId="6E7842F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7.雨水井清淤，每2周不少于1次。</w:t>
            </w:r>
          </w:p>
          <w:p w14:paraId="11BE066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8.小雪应在1日内清除完毕；中雪应在3日内清除完毕；大雪应在5日内清除完毕。</w:t>
            </w:r>
          </w:p>
          <w:p w14:paraId="6C8F8725">
            <w:pPr>
              <w:pStyle w:val="13"/>
              <w:keepLines/>
              <w:topLinePunct w:val="0"/>
              <w:spacing w:line="240" w:lineRule="exact"/>
              <w:rPr>
                <w:rFonts w:hint="eastAsia" w:ascii="仿宋_GB2312" w:hAnsi="仿宋_GB2312" w:eastAsia="仿宋_GB2312" w:cs="仿宋_GB2312"/>
                <w:sz w:val="21"/>
                <w:szCs w:val="21"/>
              </w:rPr>
            </w:pPr>
          </w:p>
        </w:tc>
      </w:tr>
      <w:tr w14:paraId="61DB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noWrap w:val="0"/>
            <w:vAlign w:val="center"/>
          </w:tcPr>
          <w:p w14:paraId="0401529A">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湖泊/河</w:t>
            </w:r>
          </w:p>
          <w:p w14:paraId="235E6DCA">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道/水池</w:t>
            </w:r>
          </w:p>
          <w:p w14:paraId="00813C0D">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w:t>
            </w:r>
          </w:p>
        </w:tc>
        <w:tc>
          <w:tcPr>
            <w:tcW w:w="2248" w:type="pct"/>
            <w:noWrap w:val="0"/>
            <w:vAlign w:val="top"/>
          </w:tcPr>
          <w:p w14:paraId="624E643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工具管理：按岗位要求配置清洁工具。工具摆放整齐 规范，不得随意摆放。 </w:t>
            </w:r>
          </w:p>
          <w:p w14:paraId="6684CC08">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重要场所要求： </w:t>
            </w:r>
          </w:p>
          <w:p w14:paraId="06BE275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湖泊/河道水面无明显垃圾、杂草 。</w:t>
            </w:r>
          </w:p>
          <w:p w14:paraId="5CA9504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湖边/河边外坡无明显的杂草、垃圾等，保持河涌两边的卫生。</w:t>
            </w:r>
          </w:p>
          <w:p w14:paraId="04E39D3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3.湖水定期消杀。</w:t>
            </w:r>
          </w:p>
          <w:p w14:paraId="3E688E39">
            <w:pPr>
              <w:pStyle w:val="13"/>
              <w:keepLines/>
              <w:topLinePunct w:val="0"/>
              <w:spacing w:line="240" w:lineRule="exact"/>
              <w:rPr>
                <w:rFonts w:hint="eastAsia" w:ascii="仿宋_GB2312" w:hAnsi="仿宋_GB2312" w:eastAsia="仿宋_GB2312" w:cs="仿宋_GB2312"/>
                <w:sz w:val="21"/>
                <w:szCs w:val="21"/>
              </w:rPr>
            </w:pPr>
          </w:p>
        </w:tc>
        <w:tc>
          <w:tcPr>
            <w:tcW w:w="2082" w:type="pct"/>
            <w:noWrap w:val="0"/>
            <w:vAlign w:val="top"/>
          </w:tcPr>
          <w:p w14:paraId="633CBF1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1.每2天不少于 1 次打捞湖泊/河道水面垃圾、杂草等； </w:t>
            </w:r>
          </w:p>
          <w:p w14:paraId="39C0150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2.每2天不少于1次清理湖边/河边外坡的杂草、垃圾等，保持河涌两边的卫生。</w:t>
            </w:r>
          </w:p>
          <w:p w14:paraId="627B8CD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3.湖水定期消杀,每年不少于5次。</w:t>
            </w:r>
          </w:p>
        </w:tc>
      </w:tr>
      <w:tr w14:paraId="7681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noWrap w:val="0"/>
            <w:vAlign w:val="center"/>
          </w:tcPr>
          <w:p w14:paraId="4EAB6F41">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绿化养护</w:t>
            </w:r>
          </w:p>
          <w:p w14:paraId="5DD7D3D7">
            <w:pPr>
              <w:pStyle w:val="13"/>
              <w:keepLines/>
              <w:topLinePunct w:val="0"/>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服务</w:t>
            </w:r>
          </w:p>
        </w:tc>
        <w:tc>
          <w:tcPr>
            <w:tcW w:w="2248" w:type="pct"/>
            <w:noWrap w:val="0"/>
            <w:vAlign w:val="top"/>
          </w:tcPr>
          <w:p w14:paraId="1AB6C031">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工具管理：按照岗位要求，配置绿化作业工具。工具摆放整齐规范，不得随意摆放。</w:t>
            </w:r>
          </w:p>
          <w:p w14:paraId="0B5E9A03">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重要工作内容：</w:t>
            </w:r>
          </w:p>
          <w:p w14:paraId="28913F5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乔木。树木生长正常，树冠基本完整，内膛不乱，通风透光，修剪及时，无死树</w:t>
            </w:r>
          </w:p>
          <w:p w14:paraId="7524963A">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和明显枯枝死杈；介壳虫危害较轻；树木基本无钉栓、捆绑现象。</w:t>
            </w:r>
          </w:p>
          <w:p w14:paraId="1497B8FF">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灌木。要求包括但不限于：</w:t>
            </w:r>
          </w:p>
          <w:p w14:paraId="48FCFA2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 绿篱生长造型正常，叶色正常，修剪及时，基本无死株和干死枝；草坪修剪</w:t>
            </w:r>
          </w:p>
          <w:p w14:paraId="353CFA4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及时，叶色正常，无明显杂草；宿根花卉管理及时，花期正常。</w:t>
            </w:r>
          </w:p>
          <w:p w14:paraId="24A7493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 及时除杂草，杂草留存不超过3天。</w:t>
            </w:r>
          </w:p>
          <w:p w14:paraId="129B617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 做好病虫害防治工作。</w:t>
            </w:r>
          </w:p>
          <w:p w14:paraId="12590B2C">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绿地/草坪。要求包括但不限于：</w:t>
            </w:r>
          </w:p>
          <w:p w14:paraId="6A0AA3C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 绿地、草坪整洁，无杂树，无堆物堆料、搭棚、侵占等现象；设施基本完好，</w:t>
            </w:r>
          </w:p>
          <w:p w14:paraId="1B7A4E1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无明显人为损坏，对违法行为能及时发现和处理；绿化生产垃圾能及时清运。</w:t>
            </w:r>
          </w:p>
          <w:p w14:paraId="12B1303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 以防为主，严格控制病虫害，发现时及时采用高效、低毒、农药进行治理；</w:t>
            </w:r>
          </w:p>
          <w:p w14:paraId="69A1FD0E">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f） 叶色正常，生长季节不枯黄。</w:t>
            </w:r>
          </w:p>
          <w:p w14:paraId="2C713515">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应急管理要求：</w:t>
            </w:r>
          </w:p>
          <w:p w14:paraId="39945DA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极端天气（如台风/暴雨等极端天气）应加强绿植加固排水工作。</w:t>
            </w:r>
          </w:p>
          <w:p w14:paraId="7F071AE7">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防火应急应做好火灾应急扑救预案及措施。</w:t>
            </w:r>
          </w:p>
        </w:tc>
        <w:tc>
          <w:tcPr>
            <w:tcW w:w="2082" w:type="pct"/>
            <w:noWrap w:val="0"/>
            <w:vAlign w:val="top"/>
          </w:tcPr>
          <w:p w14:paraId="3C26DAB9">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灌木整形修剪，每年不少于6次。</w:t>
            </w:r>
          </w:p>
          <w:p w14:paraId="26CECEA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绿地整治修剪，每年修剪不少于6次。</w:t>
            </w:r>
          </w:p>
          <w:p w14:paraId="1F77EEB6">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及时除掉杂草，每年除杂草不少于6次。</w:t>
            </w:r>
          </w:p>
          <w:p w14:paraId="3258F16B">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4.乔木整形修剪，每年不少于2次。</w:t>
            </w:r>
          </w:p>
          <w:p w14:paraId="23052682">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按土壤肥力、绿地种类、生长情况，适时适量施有机肥不少于2次。</w:t>
            </w:r>
          </w:p>
          <w:p w14:paraId="037115C4">
            <w:pPr>
              <w:pStyle w:val="13"/>
              <w:keepLines/>
              <w:topLinePunct w:val="0"/>
              <w:spacing w:line="2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5.按照季节特点，开展病虫害防治以及绿植灌溉。</w:t>
            </w:r>
          </w:p>
          <w:p w14:paraId="0BB73954">
            <w:pPr>
              <w:pStyle w:val="13"/>
              <w:keepLines/>
              <w:topLinePunct w:val="0"/>
              <w:spacing w:line="240" w:lineRule="exact"/>
              <w:rPr>
                <w:rFonts w:hint="eastAsia" w:ascii="仿宋_GB2312" w:hAnsi="仿宋_GB2312" w:eastAsia="仿宋_GB2312" w:cs="仿宋_GB2312"/>
                <w:sz w:val="21"/>
                <w:szCs w:val="21"/>
              </w:rPr>
            </w:pPr>
          </w:p>
        </w:tc>
      </w:tr>
    </w:tbl>
    <w:p w14:paraId="43742E85">
      <w:pPr>
        <w:widowControl w:val="0"/>
        <w:spacing w:before="0" w:after="120" w:line="240" w:lineRule="auto"/>
        <w:ind w:firstLine="420"/>
        <w:jc w:val="both"/>
        <w:rPr>
          <w:rFonts w:ascii="Times New Roman" w:hAnsi="Times New Roman" w:eastAsia="楷体_GB2312" w:cs="Times New Roman"/>
          <w:kern w:val="2"/>
          <w:sz w:val="32"/>
          <w:szCs w:val="24"/>
          <w:lang w:val="en-US" w:eastAsia="zh-CN" w:bidi="ar-SA"/>
        </w:rPr>
      </w:pPr>
    </w:p>
    <w:p w14:paraId="54BD6F38">
      <w:pPr>
        <w:widowControl w:val="0"/>
        <w:spacing w:before="0" w:after="120" w:line="480" w:lineRule="exact"/>
        <w:ind w:firstLine="600" w:firstLineChars="200"/>
        <w:jc w:val="both"/>
        <w:rPr>
          <w:rFonts w:hint="eastAsia" w:ascii="宋体" w:hAnsi="宋体" w:eastAsia="楷体_GB2312" w:cs="宋体"/>
          <w:color w:val="000000"/>
          <w:kern w:val="2"/>
          <w:sz w:val="30"/>
          <w:szCs w:val="30"/>
          <w:lang w:val="en-US" w:eastAsia="zh-CN" w:bidi="ar-SA"/>
        </w:rPr>
      </w:pPr>
    </w:p>
    <w:p w14:paraId="1E9D1BB3">
      <w:pPr>
        <w:widowControl w:val="0"/>
        <w:topLinePunct w:val="0"/>
        <w:spacing w:line="240" w:lineRule="auto"/>
        <w:rPr>
          <w:rFonts w:hint="eastAsia" w:ascii="宋体" w:hAnsi="宋体" w:cs="宋体"/>
          <w:kern w:val="0"/>
          <w:sz w:val="28"/>
          <w:szCs w:val="28"/>
          <w:lang w:val="en-US" w:eastAsia="zh-CN" w:bidi="ar"/>
        </w:rPr>
      </w:pPr>
    </w:p>
    <w:p w14:paraId="09116E1C">
      <w:pPr>
        <w:widowControl w:val="0"/>
        <w:topLinePunct w:val="0"/>
        <w:spacing w:line="240" w:lineRule="auto"/>
        <w:rPr>
          <w:rFonts w:hint="eastAsia" w:ascii="宋体" w:hAnsi="宋体" w:cs="宋体"/>
          <w:kern w:val="0"/>
          <w:sz w:val="28"/>
          <w:szCs w:val="28"/>
          <w:lang w:val="en-US" w:eastAsia="zh-CN" w:bidi="ar"/>
        </w:rPr>
      </w:pPr>
    </w:p>
    <w:p w14:paraId="4CE183D3">
      <w:pPr>
        <w:widowControl w:val="0"/>
        <w:topLinePunct w:val="0"/>
        <w:spacing w:line="240" w:lineRule="auto"/>
        <w:rPr>
          <w:rFonts w:hint="eastAsia" w:ascii="宋体" w:hAnsi="宋体" w:cs="宋体"/>
          <w:kern w:val="0"/>
          <w:sz w:val="28"/>
          <w:szCs w:val="28"/>
          <w:lang w:val="en-US" w:eastAsia="zh-CN" w:bidi="ar"/>
        </w:rPr>
      </w:pPr>
    </w:p>
    <w:p w14:paraId="212D9A18">
      <w:pPr>
        <w:widowControl w:val="0"/>
        <w:topLinePunct w:val="0"/>
        <w:spacing w:line="240" w:lineRule="auto"/>
        <w:rPr>
          <w:rFonts w:hint="eastAsia" w:ascii="宋体" w:hAnsi="宋体" w:cs="宋体"/>
          <w:kern w:val="0"/>
          <w:sz w:val="28"/>
          <w:szCs w:val="28"/>
          <w:lang w:val="en-US" w:eastAsia="zh-CN" w:bidi="ar"/>
        </w:rPr>
      </w:pPr>
    </w:p>
    <w:p w14:paraId="04043CB8">
      <w:pPr>
        <w:widowControl w:val="0"/>
        <w:topLinePunct w:val="0"/>
        <w:spacing w:line="240" w:lineRule="auto"/>
        <w:rPr>
          <w:rFonts w:hint="eastAsia" w:ascii="宋体" w:hAnsi="宋体" w:cs="宋体"/>
          <w:kern w:val="0"/>
          <w:sz w:val="28"/>
          <w:szCs w:val="28"/>
          <w:lang w:val="en-US" w:eastAsia="zh-CN" w:bidi="ar"/>
        </w:rPr>
      </w:pPr>
    </w:p>
    <w:p w14:paraId="7803B8B4">
      <w:pPr>
        <w:widowControl w:val="0"/>
        <w:topLinePunct w:val="0"/>
        <w:spacing w:line="240" w:lineRule="auto"/>
        <w:rPr>
          <w:rFonts w:hint="eastAsia" w:ascii="宋体" w:hAnsi="宋体" w:cs="宋体"/>
          <w:kern w:val="0"/>
          <w:sz w:val="28"/>
          <w:szCs w:val="28"/>
          <w:lang w:val="en-US" w:eastAsia="zh-CN" w:bidi="ar"/>
        </w:rPr>
      </w:pPr>
    </w:p>
    <w:p w14:paraId="43064CB0">
      <w:pPr>
        <w:widowControl w:val="0"/>
        <w:topLinePunct w:val="0"/>
        <w:spacing w:line="240" w:lineRule="auto"/>
        <w:rPr>
          <w:rFonts w:hint="eastAsia" w:ascii="宋体" w:hAnsi="宋体" w:cs="宋体"/>
          <w:kern w:val="0"/>
          <w:sz w:val="28"/>
          <w:szCs w:val="28"/>
          <w:lang w:val="en-US" w:eastAsia="zh-CN" w:bidi="ar"/>
        </w:rPr>
      </w:pPr>
    </w:p>
    <w:p w14:paraId="7CE7B931">
      <w:pPr>
        <w:widowControl w:val="0"/>
        <w:topLinePunct w:val="0"/>
        <w:spacing w:line="240" w:lineRule="auto"/>
        <w:rPr>
          <w:rFonts w:hint="eastAsia" w:ascii="宋体" w:hAnsi="宋体" w:cs="宋体"/>
          <w:kern w:val="0"/>
          <w:sz w:val="28"/>
          <w:szCs w:val="28"/>
          <w:lang w:val="en-US" w:eastAsia="zh-CN" w:bidi="ar"/>
        </w:rPr>
      </w:pPr>
    </w:p>
    <w:p w14:paraId="789A04AF">
      <w:pPr>
        <w:widowControl w:val="0"/>
        <w:topLinePunct w:val="0"/>
        <w:spacing w:line="240" w:lineRule="auto"/>
        <w:rPr>
          <w:rFonts w:hint="eastAsia" w:ascii="宋体" w:hAnsi="宋体" w:cs="宋体"/>
          <w:kern w:val="0"/>
          <w:sz w:val="28"/>
          <w:szCs w:val="28"/>
          <w:lang w:val="en-US" w:eastAsia="zh-CN" w:bidi="ar"/>
        </w:rPr>
      </w:pPr>
    </w:p>
    <w:p w14:paraId="0C43E697">
      <w:pPr>
        <w:widowControl w:val="0"/>
        <w:topLinePunct w:val="0"/>
        <w:spacing w:line="240" w:lineRule="auto"/>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附件2：服务企业管理服务量化考核细则</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807"/>
        <w:gridCol w:w="3895"/>
        <w:gridCol w:w="3275"/>
      </w:tblGrid>
      <w:tr w14:paraId="2ED2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13" w:type="pct"/>
            <w:noWrap w:val="0"/>
            <w:vAlign w:val="center"/>
          </w:tcPr>
          <w:p w14:paraId="7140A511">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序号</w:t>
            </w:r>
          </w:p>
        </w:tc>
        <w:tc>
          <w:tcPr>
            <w:tcW w:w="474" w:type="pct"/>
            <w:noWrap w:val="0"/>
            <w:vAlign w:val="center"/>
          </w:tcPr>
          <w:p w14:paraId="42BBC1C9">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项目</w:t>
            </w:r>
          </w:p>
        </w:tc>
        <w:tc>
          <w:tcPr>
            <w:tcW w:w="2288" w:type="pct"/>
            <w:noWrap w:val="0"/>
            <w:vAlign w:val="center"/>
          </w:tcPr>
          <w:p w14:paraId="6A425138">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服务管理标准</w:t>
            </w:r>
          </w:p>
        </w:tc>
        <w:tc>
          <w:tcPr>
            <w:tcW w:w="1924" w:type="pct"/>
            <w:noWrap w:val="0"/>
            <w:vAlign w:val="center"/>
          </w:tcPr>
          <w:p w14:paraId="18F18EB7">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处罚标准</w:t>
            </w:r>
          </w:p>
        </w:tc>
      </w:tr>
      <w:tr w14:paraId="3F11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313" w:type="pct"/>
            <w:vMerge w:val="restart"/>
            <w:noWrap w:val="0"/>
            <w:vAlign w:val="center"/>
          </w:tcPr>
          <w:p w14:paraId="2E08F9D9">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p>
        </w:tc>
        <w:tc>
          <w:tcPr>
            <w:tcW w:w="474" w:type="pct"/>
            <w:vMerge w:val="restart"/>
            <w:noWrap w:val="0"/>
            <w:vAlign w:val="center"/>
          </w:tcPr>
          <w:p w14:paraId="54F5D162">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制度管理</w:t>
            </w:r>
          </w:p>
        </w:tc>
        <w:tc>
          <w:tcPr>
            <w:tcW w:w="2288" w:type="pct"/>
            <w:noWrap w:val="0"/>
            <w:vAlign w:val="center"/>
          </w:tcPr>
          <w:p w14:paraId="17DD7F41">
            <w:pPr>
              <w:widowControl/>
              <w:numPr>
                <w:ilvl w:val="0"/>
                <w:numId w:val="2"/>
              </w:numPr>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要建立和完善有关管理服务制度，建立合理的组织管理体系；按投标文件承诺配备符合要求的各类管理及服务人员及设备。至少有1名管理人员24小时在校协助</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处理突发事件。</w:t>
            </w:r>
          </w:p>
        </w:tc>
        <w:tc>
          <w:tcPr>
            <w:tcW w:w="1924" w:type="pct"/>
            <w:noWrap w:val="0"/>
            <w:vAlign w:val="center"/>
          </w:tcPr>
          <w:p w14:paraId="76248437">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无相应管理制度扣除500元/次；人员未足额配备的，扣除300元/人/天、设备未足额配备500元/天。突发事件中，项目经理未到场的，扣除500元/次。</w:t>
            </w:r>
          </w:p>
        </w:tc>
      </w:tr>
      <w:tr w14:paraId="70B5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3" w:type="pct"/>
            <w:vMerge w:val="continue"/>
            <w:noWrap w:val="0"/>
            <w:vAlign w:val="center"/>
          </w:tcPr>
          <w:p w14:paraId="663DAC12">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67B82EFD">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p>
        </w:tc>
        <w:tc>
          <w:tcPr>
            <w:tcW w:w="2288" w:type="pct"/>
            <w:noWrap w:val="0"/>
            <w:vAlign w:val="center"/>
          </w:tcPr>
          <w:p w14:paraId="514EF680">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须根据有关法律法规及合同的约定，制订详细年度服务计划，每年年初报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审定、备案。</w:t>
            </w:r>
          </w:p>
        </w:tc>
        <w:tc>
          <w:tcPr>
            <w:tcW w:w="1924" w:type="pct"/>
            <w:noWrap w:val="0"/>
            <w:vAlign w:val="center"/>
          </w:tcPr>
          <w:p w14:paraId="3306AEC6">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未按时提供年度服务计划，罚款500元，延期一天每天扣除100元；方案无实用性和可操作性的，扣除500元/次，并限期整改。</w:t>
            </w:r>
          </w:p>
        </w:tc>
      </w:tr>
      <w:tr w14:paraId="363C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13" w:type="pct"/>
            <w:vMerge w:val="continue"/>
            <w:noWrap w:val="0"/>
            <w:vAlign w:val="center"/>
          </w:tcPr>
          <w:p w14:paraId="3F305F0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64CF1D3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4F92B20E">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不得将所承担的业务转包、分包给第三方。</w:t>
            </w:r>
          </w:p>
        </w:tc>
        <w:tc>
          <w:tcPr>
            <w:tcW w:w="1924" w:type="pct"/>
            <w:noWrap w:val="0"/>
            <w:vAlign w:val="center"/>
          </w:tcPr>
          <w:p w14:paraId="07D348B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如</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存在转包、分包行为的，需向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支付合同总金额30%的违约金，且</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有权单方解除合同，扣除全部履约保证金；</w:t>
            </w:r>
          </w:p>
        </w:tc>
      </w:tr>
      <w:tr w14:paraId="084D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13" w:type="pct"/>
            <w:vMerge w:val="continue"/>
            <w:noWrap w:val="0"/>
            <w:vAlign w:val="center"/>
          </w:tcPr>
          <w:p w14:paraId="6EBB6EA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5FC4A39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4AA26A97">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要建立和完善员工档案。</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须将聘用的服务和管理人员名册每月1次报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备案。聘用人员如有变动，须于变动后三日内书面报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管理部门，上交门禁等物品并办理交接手续。</w:t>
            </w:r>
          </w:p>
        </w:tc>
        <w:tc>
          <w:tcPr>
            <w:tcW w:w="1924" w:type="pct"/>
            <w:noWrap w:val="0"/>
            <w:vAlign w:val="center"/>
          </w:tcPr>
          <w:p w14:paraId="082E12A2">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不按照要求报送的扣除100元/次。</w:t>
            </w:r>
          </w:p>
        </w:tc>
      </w:tr>
      <w:tr w14:paraId="100C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13" w:type="pct"/>
            <w:vMerge w:val="continue"/>
            <w:noWrap w:val="0"/>
            <w:vAlign w:val="center"/>
          </w:tcPr>
          <w:p w14:paraId="782970C9">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72C60D1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4650D03F">
            <w:pPr>
              <w:widowControl/>
              <w:numPr>
                <w:ilvl w:val="0"/>
                <w:numId w:val="3"/>
              </w:numPr>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需每个区域或楼栋至少安排1人开展值班、巡查工作；配合学校节能工作，及时关闭公区空调、灯具等耗能设备</w:t>
            </w:r>
          </w:p>
        </w:tc>
        <w:tc>
          <w:tcPr>
            <w:tcW w:w="1924" w:type="pct"/>
            <w:noWrap w:val="0"/>
            <w:vAlign w:val="center"/>
          </w:tcPr>
          <w:p w14:paraId="6293ED06">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未按要求配备，扣除200元/次；未能按要求完成，每次扣100元。</w:t>
            </w:r>
          </w:p>
        </w:tc>
      </w:tr>
      <w:tr w14:paraId="5761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13" w:type="pct"/>
            <w:vMerge w:val="continue"/>
            <w:noWrap w:val="0"/>
            <w:vAlign w:val="center"/>
          </w:tcPr>
          <w:p w14:paraId="580417E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7C786FE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36E1C1AD">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6.值班记录、检查记录、巡视记录等各项记录详实、规范、完备；及时向管理部门通报人员、物资变动、运作情况。</w:t>
            </w:r>
          </w:p>
        </w:tc>
        <w:tc>
          <w:tcPr>
            <w:tcW w:w="1924" w:type="pct"/>
            <w:noWrap w:val="0"/>
            <w:vAlign w:val="center"/>
          </w:tcPr>
          <w:p w14:paraId="7AD1808F">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未按要求，扣除500元/次。</w:t>
            </w:r>
          </w:p>
        </w:tc>
      </w:tr>
      <w:tr w14:paraId="59CE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13" w:type="pct"/>
            <w:vMerge w:val="continue"/>
            <w:noWrap w:val="0"/>
            <w:vAlign w:val="center"/>
          </w:tcPr>
          <w:p w14:paraId="62798AC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04D60CF9">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243E95BA">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7.按要求配备各项物料、工具；未能定期更换破损垃圾桶、垃圾娄等耗材设备。</w:t>
            </w:r>
          </w:p>
        </w:tc>
        <w:tc>
          <w:tcPr>
            <w:tcW w:w="1924" w:type="pct"/>
            <w:noWrap w:val="0"/>
            <w:vAlign w:val="center"/>
          </w:tcPr>
          <w:p w14:paraId="795F8866">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未按要求配备各项物料扣除100元/次；未按要求更换，扣除100元/个。</w:t>
            </w:r>
          </w:p>
        </w:tc>
      </w:tr>
      <w:tr w14:paraId="2A1E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13" w:type="pct"/>
            <w:vMerge w:val="continue"/>
            <w:noWrap w:val="0"/>
            <w:vAlign w:val="center"/>
          </w:tcPr>
          <w:p w14:paraId="02FAD93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509170C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6C39E630">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8.</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结合区域特点，制定各种预案，建立培训制度，做好岗位人员安全教育，让员工掌握安全知识及消防技能，消除安全隐患。内容应包含安全管理队伍的配备和分布、重点部位的岗位设置及岗位任务、安全用电、化学物品按操作规程存放及使用、各岗位具体任务及要求（发生刑事案件和恶性事故的处理、意外情况的处理、安全事故的处理以及防火、防盗、防骗预案等）。</w:t>
            </w:r>
          </w:p>
        </w:tc>
        <w:tc>
          <w:tcPr>
            <w:tcW w:w="1924" w:type="pct"/>
            <w:noWrap w:val="0"/>
            <w:vAlign w:val="center"/>
          </w:tcPr>
          <w:p w14:paraId="45CF86A9">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缺少预案或培训制度，每次扣除500元/次，并责令限期整改。培训不到位或安全措施不达标，每项扣除200元。发生安全事故，造成</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人员伤害和财产损失，照价赔偿，扣除1000-5000元，造成不良影响或者严重后果的解除合同，并扣除全部履约保证金。</w:t>
            </w:r>
          </w:p>
        </w:tc>
      </w:tr>
      <w:tr w14:paraId="5788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313" w:type="pct"/>
            <w:vMerge w:val="restart"/>
            <w:noWrap w:val="0"/>
            <w:vAlign w:val="center"/>
          </w:tcPr>
          <w:p w14:paraId="3445072A">
            <w:pPr>
              <w:widowControl w:val="0"/>
              <w:tabs>
                <w:tab w:val="left" w:pos="455"/>
              </w:tabs>
              <w:topLinePunct w:val="0"/>
              <w:spacing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w:t>
            </w:r>
          </w:p>
        </w:tc>
        <w:tc>
          <w:tcPr>
            <w:tcW w:w="474" w:type="pct"/>
            <w:vMerge w:val="restart"/>
            <w:noWrap w:val="0"/>
            <w:vAlign w:val="center"/>
          </w:tcPr>
          <w:p w14:paraId="371CB02B">
            <w:pPr>
              <w:widowControl w:val="0"/>
              <w:topLinePunct w:val="0"/>
              <w:spacing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人员服务基本要求</w:t>
            </w:r>
          </w:p>
        </w:tc>
        <w:tc>
          <w:tcPr>
            <w:tcW w:w="2288" w:type="pct"/>
            <w:noWrap w:val="0"/>
            <w:vAlign w:val="center"/>
          </w:tcPr>
          <w:p w14:paraId="6F99FEE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不得占用所负责区域建筑物及附属设施，或改变其使用功能；不得利用</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建筑物或设施设备从事经营活动或其它商业活动；不得在服务区域内饲养禽畜或种植蔬菜。</w:t>
            </w:r>
          </w:p>
        </w:tc>
        <w:tc>
          <w:tcPr>
            <w:tcW w:w="1924" w:type="pct"/>
            <w:noWrap w:val="0"/>
            <w:vAlign w:val="center"/>
          </w:tcPr>
          <w:p w14:paraId="738AAE1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对其所负责区域占用或改变使用功能的，除责令改正外，并扣除1000元/次。私自利用教室从事营利性或商业活动的，扣除2000元/次；饲养禽畜或种植蔬菜，扣除200元/次。</w:t>
            </w:r>
          </w:p>
        </w:tc>
      </w:tr>
      <w:tr w14:paraId="018C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313" w:type="pct"/>
            <w:vMerge w:val="continue"/>
            <w:noWrap w:val="0"/>
            <w:vAlign w:val="center"/>
          </w:tcPr>
          <w:p w14:paraId="3B35B93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4D1B89D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708E693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2．所有员工须有良好形象并统一着装。着装应干净、整洁，有</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的明显标识，佩戴个人姓名工牌；员工所从事的工作有行业规范和技术要求的，必须持证上岗。</w:t>
            </w:r>
          </w:p>
        </w:tc>
        <w:tc>
          <w:tcPr>
            <w:tcW w:w="1924" w:type="pct"/>
            <w:noWrap w:val="0"/>
            <w:vAlign w:val="center"/>
          </w:tcPr>
          <w:p w14:paraId="5094EA6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每发现1人无上岗证，扣除50元。未按要求着装，扣除50元/人/次。</w:t>
            </w:r>
          </w:p>
        </w:tc>
      </w:tr>
      <w:tr w14:paraId="3F2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3" w:type="pct"/>
            <w:vMerge w:val="continue"/>
            <w:noWrap w:val="0"/>
            <w:vAlign w:val="center"/>
          </w:tcPr>
          <w:p w14:paraId="15BD9E7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04ECC8F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50D1FE1E">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3．服务人员应符合</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用人条件，精神面貌良好，举止文明、言语得体，服务态度好，不得与服务对象及管理对象发生冲突和争吵。</w:t>
            </w:r>
          </w:p>
        </w:tc>
        <w:tc>
          <w:tcPr>
            <w:tcW w:w="1924" w:type="pct"/>
            <w:noWrap w:val="0"/>
            <w:vAlign w:val="center"/>
          </w:tcPr>
          <w:p w14:paraId="4EFB4CD6">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不符</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用人条件，扣除500元/人/次，限期整改。员工在工作区域及工作时间发生争吵的，扣除200元/人/次，发生斗殴的扣除1000元/人/次，影响恶劣或造成教学事故，扣除5000元/人/次</w:t>
            </w:r>
          </w:p>
        </w:tc>
      </w:tr>
      <w:tr w14:paraId="75DD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13" w:type="pct"/>
            <w:vMerge w:val="continue"/>
            <w:noWrap w:val="0"/>
            <w:vAlign w:val="center"/>
          </w:tcPr>
          <w:p w14:paraId="6533745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41CA4E8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1B9AF68A">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员工不得在服务区域内开展宗教活动，不得在公共场合或互联网上发表不当言论。</w:t>
            </w:r>
          </w:p>
        </w:tc>
        <w:tc>
          <w:tcPr>
            <w:tcW w:w="1924" w:type="pct"/>
            <w:noWrap w:val="0"/>
            <w:vAlign w:val="center"/>
          </w:tcPr>
          <w:p w14:paraId="4DE249C1">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一经发现，扣除2000元/次，造成恶劣影响扣除20%履约保证金并约谈公司整改。</w:t>
            </w:r>
          </w:p>
        </w:tc>
      </w:tr>
      <w:tr w14:paraId="31C2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13" w:type="pct"/>
            <w:vMerge w:val="continue"/>
            <w:noWrap w:val="0"/>
            <w:vAlign w:val="center"/>
          </w:tcPr>
          <w:p w14:paraId="45EB1EF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3E05007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3836C914">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5.服从</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的管理和日常监督，按照</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的服务要求做好日常服务</w:t>
            </w:r>
          </w:p>
        </w:tc>
        <w:tc>
          <w:tcPr>
            <w:tcW w:w="1924" w:type="pct"/>
            <w:noWrap w:val="0"/>
            <w:vAlign w:val="center"/>
          </w:tcPr>
          <w:p w14:paraId="04FE7F57">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不服从</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的管理，扣除500元/次</w:t>
            </w:r>
          </w:p>
        </w:tc>
      </w:tr>
      <w:tr w14:paraId="0794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13" w:type="pct"/>
            <w:vMerge w:val="continue"/>
            <w:noWrap w:val="0"/>
            <w:vAlign w:val="center"/>
          </w:tcPr>
          <w:p w14:paraId="6C235BD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74" w:type="pct"/>
            <w:vMerge w:val="continue"/>
            <w:noWrap w:val="0"/>
            <w:vAlign w:val="center"/>
          </w:tcPr>
          <w:p w14:paraId="44A3095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288" w:type="pct"/>
            <w:noWrap w:val="0"/>
            <w:vAlign w:val="center"/>
          </w:tcPr>
          <w:p w14:paraId="437FC5A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6．值班人员应熟记各类报警求助电话号码；熟练掌握各种消防器材使用方法，了解各种类型火灾的扑救措施。</w:t>
            </w:r>
          </w:p>
        </w:tc>
        <w:tc>
          <w:tcPr>
            <w:tcW w:w="1924" w:type="pct"/>
            <w:noWrap w:val="0"/>
            <w:vAlign w:val="center"/>
          </w:tcPr>
          <w:p w14:paraId="153AD66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随机考查，相关业务生疏或操作错误者，每人次扣除200元。</w:t>
            </w:r>
          </w:p>
        </w:tc>
      </w:tr>
      <w:tr w14:paraId="596F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13" w:type="pct"/>
            <w:noWrap w:val="0"/>
            <w:vAlign w:val="center"/>
          </w:tcPr>
          <w:p w14:paraId="2881E237">
            <w:pPr>
              <w:widowControl w:val="0"/>
              <w:topLinePunct w:val="0"/>
              <w:spacing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三</w:t>
            </w:r>
          </w:p>
        </w:tc>
        <w:tc>
          <w:tcPr>
            <w:tcW w:w="474" w:type="pct"/>
            <w:noWrap w:val="0"/>
            <w:vAlign w:val="center"/>
          </w:tcPr>
          <w:p w14:paraId="58D77E38">
            <w:pPr>
              <w:widowControl w:val="0"/>
              <w:topLinePunct w:val="0"/>
              <w:spacing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工资发放</w:t>
            </w:r>
          </w:p>
        </w:tc>
        <w:tc>
          <w:tcPr>
            <w:tcW w:w="2288" w:type="pct"/>
            <w:noWrap w:val="0"/>
            <w:vAlign w:val="center"/>
          </w:tcPr>
          <w:p w14:paraId="6B2E39F5">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应建立专管账户，定时、足额发放服务人员工资，不得拖欠。</w:t>
            </w:r>
          </w:p>
        </w:tc>
        <w:tc>
          <w:tcPr>
            <w:tcW w:w="1924" w:type="pct"/>
            <w:noWrap w:val="0"/>
            <w:vAlign w:val="center"/>
          </w:tcPr>
          <w:p w14:paraId="3BDFC006">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拖欠1个月，扣除5000元，督促公司立即整改；拖欠2个月扣除1万元，约谈公司；拖欠三个月，解除合同，罚没履约保证金。</w:t>
            </w:r>
          </w:p>
        </w:tc>
      </w:tr>
      <w:tr w14:paraId="7A0B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13" w:type="pct"/>
            <w:noWrap w:val="0"/>
            <w:vAlign w:val="center"/>
          </w:tcPr>
          <w:p w14:paraId="26C1A300">
            <w:pPr>
              <w:widowControl w:val="0"/>
              <w:topLinePunct w:val="0"/>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四</w:t>
            </w:r>
          </w:p>
        </w:tc>
        <w:tc>
          <w:tcPr>
            <w:tcW w:w="474" w:type="pct"/>
            <w:noWrap w:val="0"/>
            <w:vAlign w:val="center"/>
          </w:tcPr>
          <w:p w14:paraId="44B65174">
            <w:pPr>
              <w:widowControl w:val="0"/>
              <w:topLinePunct w:val="0"/>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其他</w:t>
            </w:r>
          </w:p>
        </w:tc>
        <w:tc>
          <w:tcPr>
            <w:tcW w:w="2288" w:type="pct"/>
            <w:noWrap w:val="0"/>
            <w:vAlign w:val="center"/>
          </w:tcPr>
          <w:p w14:paraId="2FF8BEE0">
            <w:pPr>
              <w:widowControl/>
              <w:topLinePunct w:val="0"/>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师生监督反馈</w:t>
            </w:r>
          </w:p>
        </w:tc>
        <w:tc>
          <w:tcPr>
            <w:tcW w:w="1924" w:type="pct"/>
            <w:noWrap w:val="0"/>
            <w:vAlign w:val="center"/>
          </w:tcPr>
          <w:p w14:paraId="17ECB40E">
            <w:pPr>
              <w:widowControl/>
              <w:topLinePunct w:val="0"/>
              <w:spacing w:line="260" w:lineRule="exact"/>
              <w:jc w:val="left"/>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师生监督，经调查属实,处罚如下：电话投诉扣除200元/次；意见反馈平台投诉扣除200/次；校长信箱500元/次；情况恶劣或频繁投诉加倍处罚。</w:t>
            </w:r>
          </w:p>
        </w:tc>
      </w:tr>
    </w:tbl>
    <w:p w14:paraId="28F81648">
      <w:pPr>
        <w:widowControl w:val="0"/>
        <w:topLinePunct w:val="0"/>
        <w:spacing w:line="240" w:lineRule="auto"/>
        <w:rPr>
          <w:rFonts w:hint="eastAsia" w:ascii="宋体" w:hAnsi="宋体" w:cs="宋体"/>
          <w:kern w:val="0"/>
          <w:sz w:val="28"/>
          <w:szCs w:val="28"/>
          <w:lang w:val="en-US" w:eastAsia="zh-CN" w:bidi="ar"/>
        </w:rPr>
      </w:pPr>
    </w:p>
    <w:p w14:paraId="20DAE3B0">
      <w:pPr>
        <w:widowControl w:val="0"/>
        <w:topLinePunct w:val="0"/>
        <w:spacing w:line="240" w:lineRule="auto"/>
        <w:rPr>
          <w:rFonts w:hint="eastAsia" w:ascii="宋体" w:hAnsi="宋体" w:cs="宋体"/>
          <w:kern w:val="0"/>
          <w:sz w:val="28"/>
          <w:szCs w:val="28"/>
          <w:lang w:val="en-US" w:eastAsia="zh-CN" w:bidi="ar"/>
        </w:rPr>
      </w:pPr>
    </w:p>
    <w:p w14:paraId="0C9097FA">
      <w:pPr>
        <w:widowControl w:val="0"/>
        <w:topLinePunct w:val="0"/>
        <w:spacing w:line="240" w:lineRule="auto"/>
        <w:rPr>
          <w:rFonts w:hint="eastAsia" w:ascii="宋体" w:hAnsi="宋体" w:cs="宋体"/>
          <w:kern w:val="0"/>
          <w:sz w:val="28"/>
          <w:szCs w:val="28"/>
          <w:lang w:val="en-US" w:eastAsia="zh-CN" w:bidi="ar"/>
        </w:rPr>
      </w:pPr>
    </w:p>
    <w:p w14:paraId="083ECE93">
      <w:pPr>
        <w:widowControl w:val="0"/>
        <w:topLinePunct w:val="0"/>
        <w:spacing w:line="240" w:lineRule="auto"/>
        <w:rPr>
          <w:rFonts w:hint="eastAsia" w:ascii="宋体" w:hAnsi="宋体" w:cs="宋体"/>
          <w:kern w:val="0"/>
          <w:sz w:val="28"/>
          <w:szCs w:val="28"/>
          <w:lang w:val="en-US" w:eastAsia="zh-CN" w:bidi="ar"/>
        </w:rPr>
      </w:pPr>
    </w:p>
    <w:p w14:paraId="51D3125A">
      <w:pPr>
        <w:widowControl w:val="0"/>
        <w:topLinePunct w:val="0"/>
        <w:spacing w:line="240" w:lineRule="auto"/>
        <w:rPr>
          <w:rFonts w:hint="eastAsia" w:ascii="宋体" w:hAnsi="宋体" w:cs="宋体"/>
          <w:kern w:val="0"/>
          <w:sz w:val="28"/>
          <w:szCs w:val="28"/>
          <w:lang w:val="en-US" w:eastAsia="zh-CN" w:bidi="ar"/>
        </w:rPr>
      </w:pPr>
    </w:p>
    <w:p w14:paraId="3FCD4AAB">
      <w:pPr>
        <w:widowControl w:val="0"/>
        <w:topLinePunct w:val="0"/>
        <w:spacing w:line="240" w:lineRule="auto"/>
        <w:rPr>
          <w:rFonts w:hint="eastAsia" w:ascii="宋体" w:hAnsi="宋体" w:cs="宋体"/>
          <w:kern w:val="0"/>
          <w:sz w:val="28"/>
          <w:szCs w:val="28"/>
          <w:lang w:val="en-US" w:eastAsia="zh-CN" w:bidi="ar"/>
        </w:rPr>
      </w:pPr>
    </w:p>
    <w:p w14:paraId="2BB2F7C3">
      <w:pPr>
        <w:widowControl w:val="0"/>
        <w:topLinePunct w:val="0"/>
        <w:spacing w:line="240" w:lineRule="auto"/>
        <w:rPr>
          <w:rFonts w:hint="eastAsia" w:ascii="宋体" w:hAnsi="宋体" w:cs="宋体"/>
          <w:kern w:val="0"/>
          <w:sz w:val="28"/>
          <w:szCs w:val="28"/>
          <w:lang w:val="en-US" w:eastAsia="zh-CN" w:bidi="ar"/>
        </w:rPr>
      </w:pPr>
    </w:p>
    <w:p w14:paraId="23A1CE52">
      <w:pPr>
        <w:widowControl w:val="0"/>
        <w:topLinePunct w:val="0"/>
        <w:spacing w:line="240" w:lineRule="auto"/>
        <w:rPr>
          <w:rFonts w:hint="eastAsia" w:ascii="宋体" w:hAnsi="宋体" w:cs="宋体"/>
          <w:kern w:val="0"/>
          <w:sz w:val="28"/>
          <w:szCs w:val="28"/>
          <w:lang w:val="en-US" w:eastAsia="zh-CN" w:bidi="ar"/>
        </w:rPr>
      </w:pPr>
    </w:p>
    <w:p w14:paraId="6D2AB594">
      <w:pPr>
        <w:widowControl w:val="0"/>
        <w:topLinePunct w:val="0"/>
        <w:spacing w:line="240" w:lineRule="auto"/>
        <w:rPr>
          <w:rFonts w:hint="eastAsia" w:ascii="宋体" w:hAnsi="宋体" w:cs="宋体"/>
          <w:kern w:val="0"/>
          <w:sz w:val="28"/>
          <w:szCs w:val="28"/>
          <w:lang w:val="en-US" w:eastAsia="zh-CN" w:bidi="ar"/>
        </w:rPr>
      </w:pPr>
    </w:p>
    <w:p w14:paraId="2458BB1F">
      <w:pPr>
        <w:widowControl w:val="0"/>
        <w:topLinePunct w:val="0"/>
        <w:spacing w:line="240" w:lineRule="auto"/>
        <w:rPr>
          <w:rFonts w:hint="eastAsia" w:ascii="宋体" w:hAnsi="宋体" w:cs="宋体"/>
          <w:kern w:val="0"/>
          <w:sz w:val="28"/>
          <w:szCs w:val="28"/>
          <w:lang w:val="en-US" w:eastAsia="zh-CN" w:bidi="ar"/>
        </w:rPr>
      </w:pPr>
    </w:p>
    <w:p w14:paraId="71B1F762">
      <w:pPr>
        <w:widowControl w:val="0"/>
        <w:topLinePunct w:val="0"/>
        <w:spacing w:line="240" w:lineRule="auto"/>
        <w:rPr>
          <w:rFonts w:hint="eastAsia" w:ascii="宋体" w:hAnsi="宋体" w:cs="宋体"/>
          <w:kern w:val="0"/>
          <w:sz w:val="28"/>
          <w:szCs w:val="28"/>
          <w:lang w:val="en-US" w:eastAsia="zh-CN" w:bidi="ar"/>
        </w:rPr>
      </w:pPr>
      <w:r>
        <w:rPr>
          <w:rFonts w:hint="eastAsia" w:ascii="宋体" w:hAnsi="宋体" w:cs="宋体"/>
          <w:kern w:val="0"/>
          <w:sz w:val="28"/>
          <w:szCs w:val="28"/>
          <w:lang w:val="en-US" w:eastAsia="zh-CN" w:bidi="ar"/>
        </w:rPr>
        <w:t>附件2. 教学实验大楼教室管理及保洁服务量化考核</w:t>
      </w:r>
    </w:p>
    <w:p w14:paraId="7B5CEE99">
      <w:pPr>
        <w:widowControl w:val="0"/>
        <w:topLinePunct w:val="0"/>
        <w:spacing w:line="240" w:lineRule="auto"/>
        <w:rPr>
          <w:rFonts w:hint="eastAsia" w:ascii="Calibri" w:hAnsi="Calibri" w:cs="Times New Roman"/>
          <w:sz w:val="21"/>
          <w:lang w:val="en-US" w:eastAsia="zh-CN"/>
        </w:rPr>
      </w:pPr>
    </w:p>
    <w:tbl>
      <w:tblPr>
        <w:tblStyle w:val="24"/>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58"/>
        <w:gridCol w:w="3707"/>
        <w:gridCol w:w="3558"/>
      </w:tblGrid>
      <w:tr w14:paraId="792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91" w:type="pct"/>
            <w:noWrap w:val="0"/>
            <w:vAlign w:val="center"/>
          </w:tcPr>
          <w:p w14:paraId="24FFEAA3">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序号</w:t>
            </w:r>
          </w:p>
        </w:tc>
        <w:tc>
          <w:tcPr>
            <w:tcW w:w="445" w:type="pct"/>
            <w:noWrap w:val="0"/>
            <w:vAlign w:val="center"/>
          </w:tcPr>
          <w:p w14:paraId="18D930BB">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项目</w:t>
            </w:r>
          </w:p>
        </w:tc>
        <w:tc>
          <w:tcPr>
            <w:tcW w:w="2175" w:type="pct"/>
            <w:noWrap w:val="0"/>
            <w:vAlign w:val="center"/>
          </w:tcPr>
          <w:p w14:paraId="3CDA2523">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服务管理标准</w:t>
            </w:r>
          </w:p>
        </w:tc>
        <w:tc>
          <w:tcPr>
            <w:tcW w:w="2087" w:type="pct"/>
            <w:noWrap w:val="0"/>
            <w:vAlign w:val="center"/>
          </w:tcPr>
          <w:p w14:paraId="0B8D0B57">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处罚标准</w:t>
            </w:r>
          </w:p>
        </w:tc>
      </w:tr>
      <w:tr w14:paraId="6B05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91" w:type="pct"/>
            <w:vMerge w:val="restart"/>
            <w:noWrap w:val="0"/>
            <w:vAlign w:val="center"/>
          </w:tcPr>
          <w:p w14:paraId="05C6CCD4">
            <w:pPr>
              <w:widowControl w:val="0"/>
              <w:topLinePunct w:val="0"/>
              <w:spacing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p>
        </w:tc>
        <w:tc>
          <w:tcPr>
            <w:tcW w:w="445" w:type="pct"/>
            <w:vMerge w:val="restart"/>
            <w:noWrap w:val="0"/>
            <w:vAlign w:val="center"/>
          </w:tcPr>
          <w:p w14:paraId="370AEE9D">
            <w:pPr>
              <w:widowControl w:val="0"/>
              <w:topLinePunct w:val="0"/>
              <w:spacing w:line="2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教室管理要求及标准</w:t>
            </w:r>
          </w:p>
        </w:tc>
        <w:tc>
          <w:tcPr>
            <w:tcW w:w="2175" w:type="pct"/>
            <w:noWrap w:val="0"/>
            <w:vAlign w:val="center"/>
          </w:tcPr>
          <w:p w14:paraId="508FA83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1．工作时间不得缺岗、离岗、串岗、闲聊，不得从事任何与工作无关的事情。</w:t>
            </w:r>
          </w:p>
        </w:tc>
        <w:tc>
          <w:tcPr>
            <w:tcW w:w="2087" w:type="pct"/>
            <w:noWrap w:val="0"/>
            <w:vAlign w:val="center"/>
          </w:tcPr>
          <w:p w14:paraId="5022FB9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发现一次扣除100元/人。</w:t>
            </w:r>
          </w:p>
        </w:tc>
      </w:tr>
      <w:tr w14:paraId="733E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91" w:type="pct"/>
            <w:vMerge w:val="continue"/>
            <w:noWrap w:val="0"/>
            <w:vAlign w:val="center"/>
          </w:tcPr>
          <w:p w14:paraId="0233A46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5D3641B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03259A4D">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2．教室服务人员熟悉所管辖楼层教室内设施设备情况。随时掌握本楼层教室使用情况。</w:t>
            </w:r>
          </w:p>
        </w:tc>
        <w:tc>
          <w:tcPr>
            <w:tcW w:w="2087" w:type="pct"/>
            <w:noWrap w:val="0"/>
            <w:vAlign w:val="center"/>
          </w:tcPr>
          <w:p w14:paraId="6C53655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不熟悉所管辖楼层基本情况的检查发现每次扣除10元；</w:t>
            </w:r>
          </w:p>
        </w:tc>
      </w:tr>
      <w:tr w14:paraId="7830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noWrap w:val="0"/>
            <w:vAlign w:val="center"/>
          </w:tcPr>
          <w:p w14:paraId="6045B85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583EBB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4762482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3．妥善保管教学设备及用具，做好领用记录，严禁私自借用</w:t>
            </w:r>
          </w:p>
        </w:tc>
        <w:tc>
          <w:tcPr>
            <w:tcW w:w="2087" w:type="pct"/>
            <w:noWrap w:val="0"/>
            <w:vAlign w:val="center"/>
          </w:tcPr>
          <w:p w14:paraId="57EAE7DB">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未按要求其进行登记的扣除50元/次，私自借用扣除100元/次，造成丢失或损坏的原价赔偿。</w:t>
            </w:r>
          </w:p>
        </w:tc>
      </w:tr>
      <w:tr w14:paraId="691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91" w:type="pct"/>
            <w:vMerge w:val="continue"/>
            <w:noWrap w:val="0"/>
            <w:vAlign w:val="center"/>
          </w:tcPr>
          <w:p w14:paraId="12B817EA">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3E5C60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98258C6">
            <w:pPr>
              <w:widowControl/>
              <w:numPr>
                <w:ilvl w:val="0"/>
                <w:numId w:val="4"/>
              </w:numPr>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受理设施设备报修。紧急维修，5分钟内报修至相关维修人员，一般设备维修30分钟内报修，做好记录台账。</w:t>
            </w:r>
          </w:p>
        </w:tc>
        <w:tc>
          <w:tcPr>
            <w:tcW w:w="2087" w:type="pct"/>
            <w:noWrap w:val="0"/>
            <w:vAlign w:val="center"/>
          </w:tcPr>
          <w:p w14:paraId="528AD870">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因工作懈怠造成上报不及时扣除50元/次，造成损失的，除由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负责赔偿外，同时视情节扣除200—1000元，发现设施设备损坏未报修的每次扣除10元。</w:t>
            </w:r>
          </w:p>
        </w:tc>
      </w:tr>
      <w:tr w14:paraId="45DD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91" w:type="pct"/>
            <w:vMerge w:val="continue"/>
            <w:noWrap w:val="0"/>
            <w:vAlign w:val="center"/>
          </w:tcPr>
          <w:p w14:paraId="78B1C12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3017982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0B55E74A">
            <w:pPr>
              <w:widowControl/>
              <w:numPr>
                <w:ilvl w:val="0"/>
                <w:numId w:val="4"/>
              </w:numPr>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按</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要求按时教室管理规定和教学安排，定时开放教室、自习室等，开启必要的教学设备，课后及时关闭，做好节能和安全管理。配合相关部门开展值班室和员工宿舍违规用电等安全方面的纪律整治工作。</w:t>
            </w:r>
          </w:p>
        </w:tc>
        <w:tc>
          <w:tcPr>
            <w:tcW w:w="2087" w:type="pct"/>
            <w:noWrap w:val="0"/>
            <w:vAlign w:val="center"/>
          </w:tcPr>
          <w:p w14:paraId="2A12912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不按规定时间开关大门，扣除50元/次；不配合学校工作的，扣除200元/人/次。</w:t>
            </w:r>
          </w:p>
        </w:tc>
      </w:tr>
      <w:tr w14:paraId="6ED6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91" w:type="pct"/>
            <w:vMerge w:val="continue"/>
            <w:noWrap w:val="0"/>
            <w:vAlign w:val="center"/>
          </w:tcPr>
          <w:p w14:paraId="3F0837C9">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61DCC08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74F265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教室进行活动时，要现场核对活动内容和申请事由是否一致，并在教室预约系统上按要求进行确定操作。活动结束后和使用者一起检查卫生打扫情况；并仔细清查设施设备使用情况，对损坏或丢失的设施设备立即上报。</w:t>
            </w:r>
          </w:p>
        </w:tc>
        <w:tc>
          <w:tcPr>
            <w:tcW w:w="2087" w:type="pct"/>
            <w:noWrap w:val="0"/>
            <w:vAlign w:val="center"/>
          </w:tcPr>
          <w:p w14:paraId="6E1212FC">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未按要求管理，扣除50元/次；对于上报不及时导致教室设施设备有丢失或者损坏又找不到责任人的，除由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承担修复和赔偿责任外，每次扣除100元。</w:t>
            </w:r>
          </w:p>
        </w:tc>
      </w:tr>
      <w:tr w14:paraId="1D4E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91" w:type="pct"/>
            <w:vMerge w:val="continue"/>
            <w:noWrap w:val="0"/>
            <w:vAlign w:val="center"/>
          </w:tcPr>
          <w:p w14:paraId="199CE81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DA50AEA">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67CBE0B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7．负责管辖区域各类通知张贴及过期通知的清理清理工作</w:t>
            </w:r>
          </w:p>
        </w:tc>
        <w:tc>
          <w:tcPr>
            <w:tcW w:w="2087" w:type="pct"/>
            <w:noWrap w:val="0"/>
            <w:vAlign w:val="center"/>
          </w:tcPr>
          <w:p w14:paraId="5E16BDC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不配合管理科室相关工作每次扣除100元，未及时清理的扣除20元/处。</w:t>
            </w:r>
          </w:p>
        </w:tc>
      </w:tr>
      <w:tr w14:paraId="75A2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91" w:type="pct"/>
            <w:vMerge w:val="continue"/>
            <w:noWrap w:val="0"/>
            <w:vAlign w:val="center"/>
          </w:tcPr>
          <w:p w14:paraId="389CFC4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5A8128E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377CD57">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8．及时发现、制止、报告各类违规违纪和违法犯罪行为和安全隐患，协助处置本楼栋内发生的群体性事件和各种突发事件。</w:t>
            </w:r>
          </w:p>
        </w:tc>
        <w:tc>
          <w:tcPr>
            <w:tcW w:w="2087" w:type="pct"/>
            <w:noWrap w:val="0"/>
            <w:vAlign w:val="center"/>
          </w:tcPr>
          <w:p w14:paraId="34C3413B">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发生群体性事件或突发事件不及时制止、报告的，每次扣除500元。</w:t>
            </w:r>
          </w:p>
        </w:tc>
      </w:tr>
      <w:tr w14:paraId="1A7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 w:type="pct"/>
            <w:vMerge w:val="continue"/>
            <w:noWrap w:val="0"/>
            <w:vAlign w:val="center"/>
          </w:tcPr>
          <w:p w14:paraId="0688C9E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23F00A5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1DBE18F6">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9．对教室内教学设备、课桌椅等物资进行统一管理，保证教室里的课桌椅配备整齐，按采购人物资管理的要求做到账、物、卡相符</w:t>
            </w:r>
          </w:p>
        </w:tc>
        <w:tc>
          <w:tcPr>
            <w:tcW w:w="2087" w:type="pct"/>
            <w:noWrap w:val="0"/>
            <w:vAlign w:val="center"/>
          </w:tcPr>
          <w:p w14:paraId="7A1AD5AC">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不符合要求，每次扣除200元。</w:t>
            </w:r>
          </w:p>
        </w:tc>
      </w:tr>
      <w:tr w14:paraId="0CB7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 w:type="pct"/>
            <w:vMerge w:val="continue"/>
            <w:noWrap w:val="0"/>
            <w:vAlign w:val="center"/>
          </w:tcPr>
          <w:p w14:paraId="5CCB4EA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E9D71D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3111EA58">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10.负责维护教学楼内正常秩序，处理教学保障相关事项，及时处理师生在教学等活动中遇到的问题。严禁宠物、流浪动物进入教学楼，确保各教学楼安静，实现“零干扰”</w:t>
            </w:r>
            <w:r>
              <w:rPr>
                <w:rFonts w:hint="eastAsia" w:ascii="仿宋_GB2312" w:hAnsi="仿宋_GB2312" w:eastAsia="仿宋_GB2312" w:cs="仿宋_GB2312"/>
                <w:color w:val="000000"/>
                <w:sz w:val="21"/>
                <w:szCs w:val="21"/>
                <w:lang w:val="en-US" w:eastAsia="zh-CN"/>
              </w:rPr>
              <w:t>。</w:t>
            </w:r>
          </w:p>
        </w:tc>
        <w:tc>
          <w:tcPr>
            <w:tcW w:w="2087" w:type="pct"/>
            <w:noWrap w:val="0"/>
            <w:vAlign w:val="center"/>
          </w:tcPr>
          <w:p w14:paraId="30A42B06">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未及时处理扣除100元/次；宠物、</w:t>
            </w:r>
            <w:r>
              <w:rPr>
                <w:rFonts w:hint="eastAsia" w:ascii="仿宋_GB2312" w:hAnsi="仿宋_GB2312" w:eastAsia="仿宋_GB2312" w:cs="仿宋_GB2312"/>
                <w:color w:val="000000"/>
                <w:sz w:val="21"/>
                <w:szCs w:val="21"/>
                <w:lang w:val="en-US" w:eastAsia="zh-CN"/>
              </w:rPr>
              <w:t>流浪动物进入教学楼，扣除100元/次</w:t>
            </w:r>
          </w:p>
        </w:tc>
      </w:tr>
      <w:tr w14:paraId="55E5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 w:type="pct"/>
            <w:vMerge w:val="continue"/>
            <w:noWrap w:val="0"/>
            <w:vAlign w:val="center"/>
          </w:tcPr>
          <w:p w14:paraId="354C12F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7097B41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1FBB762B">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11.每天关闭教学楼时，收集、整理、登记遗（留）失在教室内的各种书籍、文具、书包及其他物品，并上报至教室管理科，以便于失主认领。严禁管理人员私自处理师生遗（留）失在教室内的各种物品</w:t>
            </w:r>
          </w:p>
        </w:tc>
        <w:tc>
          <w:tcPr>
            <w:tcW w:w="2087" w:type="pct"/>
            <w:noWrap w:val="0"/>
            <w:vAlign w:val="center"/>
          </w:tcPr>
          <w:p w14:paraId="0CD586F9">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未按要求上报，每次扣除100元；私自处理物品，每次500元。</w:t>
            </w:r>
          </w:p>
        </w:tc>
      </w:tr>
      <w:tr w14:paraId="40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 w:type="pct"/>
            <w:vMerge w:val="continue"/>
            <w:noWrap w:val="0"/>
            <w:vAlign w:val="center"/>
          </w:tcPr>
          <w:p w14:paraId="28633B3F">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5B161692">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7A62BA2D">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12．</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要求配合做好教室及公区的日常管理服务和保洁工作，积极配合</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完成重大活动保障等任务。</w:t>
            </w:r>
          </w:p>
        </w:tc>
        <w:tc>
          <w:tcPr>
            <w:tcW w:w="2087" w:type="pct"/>
            <w:noWrap w:val="0"/>
            <w:vAlign w:val="center"/>
          </w:tcPr>
          <w:p w14:paraId="0076D5E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师生投诉的，扣除200元/次；不按要求配合或实行的，扣除200元/次/岗。</w:t>
            </w:r>
          </w:p>
        </w:tc>
      </w:tr>
      <w:tr w14:paraId="7D7D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91" w:type="pct"/>
            <w:vMerge w:val="restart"/>
            <w:noWrap w:val="0"/>
            <w:vAlign w:val="center"/>
          </w:tcPr>
          <w:p w14:paraId="23D9C425">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二</w:t>
            </w:r>
          </w:p>
        </w:tc>
        <w:tc>
          <w:tcPr>
            <w:tcW w:w="445" w:type="pct"/>
            <w:vMerge w:val="restart"/>
            <w:noWrap w:val="0"/>
            <w:vAlign w:val="center"/>
          </w:tcPr>
          <w:p w14:paraId="58EC31B2">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教室安全要求及标准</w:t>
            </w:r>
          </w:p>
        </w:tc>
        <w:tc>
          <w:tcPr>
            <w:tcW w:w="2175" w:type="pct"/>
            <w:noWrap w:val="0"/>
            <w:vAlign w:val="center"/>
          </w:tcPr>
          <w:p w14:paraId="1C7D5C4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学校保卫部门要求，建立完善的消防安全制度、预案和消防安全档案，开展每日防火巡查、登记工作；消防设施、设备、器材每周检查1次，确保完好、齐备、有效；消防通道保持畅通；每次巡查结果须存档备查。</w:t>
            </w:r>
          </w:p>
        </w:tc>
        <w:tc>
          <w:tcPr>
            <w:tcW w:w="2087" w:type="pct"/>
            <w:noWrap w:val="0"/>
            <w:vAlign w:val="center"/>
          </w:tcPr>
          <w:p w14:paraId="201B7787">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未建立相关制度、档案的，扣除500元；制度、档案不完善的扣除100元，并责令完善；检查次数达不到要求扣除50元/次，消防通道和安全出口不畅通扣除200元/次。</w:t>
            </w:r>
          </w:p>
        </w:tc>
      </w:tr>
      <w:tr w14:paraId="24AC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91" w:type="pct"/>
            <w:vMerge w:val="continue"/>
            <w:noWrap w:val="0"/>
            <w:vAlign w:val="center"/>
          </w:tcPr>
          <w:p w14:paraId="5E901BE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98D512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3531E95D">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2．消防设施、设备和器材的正常损耗，由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在检查发现后的1个工作日内向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报告；设施设备人为损坏，根据责任界定由责任方及时修复；若发生丢失，由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在丢失后的3个工作日内补充，补充器材的型号、规格等须经</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保卫处书面同意。</w:t>
            </w:r>
          </w:p>
        </w:tc>
        <w:tc>
          <w:tcPr>
            <w:tcW w:w="2087" w:type="pct"/>
            <w:noWrap w:val="0"/>
            <w:vAlign w:val="center"/>
          </w:tcPr>
          <w:p w14:paraId="1FBF4D9B">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不及时报告者，扣除10元/个。</w:t>
            </w:r>
          </w:p>
        </w:tc>
      </w:tr>
      <w:tr w14:paraId="4FAE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91" w:type="pct"/>
            <w:vMerge w:val="continue"/>
            <w:noWrap w:val="0"/>
            <w:vAlign w:val="center"/>
          </w:tcPr>
          <w:p w14:paraId="11049CD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38B362E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1E3C5D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3．教室服务人员熟练掌握安全通道开启方法，能够快速及时打开安全通道，掌握消防设施使用方法和应急疏散程序。</w:t>
            </w:r>
          </w:p>
        </w:tc>
        <w:tc>
          <w:tcPr>
            <w:tcW w:w="2087" w:type="pct"/>
            <w:noWrap w:val="0"/>
            <w:vAlign w:val="center"/>
          </w:tcPr>
          <w:p w14:paraId="213EE9E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达不到要求扣除50元/人。</w:t>
            </w:r>
          </w:p>
        </w:tc>
      </w:tr>
      <w:tr w14:paraId="3AE9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91" w:type="pct"/>
            <w:vMerge w:val="continue"/>
            <w:noWrap w:val="0"/>
            <w:vAlign w:val="center"/>
          </w:tcPr>
          <w:p w14:paraId="25774C3A">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470647E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43734AE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承担</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移交的所有设施设备安全保管责任，确保其不丢失和人为损坏，各类钥匙严格管理，借用有序。</w:t>
            </w:r>
          </w:p>
        </w:tc>
        <w:tc>
          <w:tcPr>
            <w:tcW w:w="2087" w:type="pct"/>
            <w:noWrap w:val="0"/>
            <w:vAlign w:val="center"/>
          </w:tcPr>
          <w:p w14:paraId="5F16197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如发生丢失，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须按照设施设备的现值承担赔偿责任；如发生人为损坏，</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不能指认损坏人的由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负责修复，不能修复的按照现值赔偿。钥匙使用混乱，记录不全，每次扣除50元。</w:t>
            </w:r>
          </w:p>
        </w:tc>
      </w:tr>
      <w:tr w14:paraId="4335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91" w:type="pct"/>
            <w:vMerge w:val="continue"/>
            <w:noWrap w:val="0"/>
            <w:vAlign w:val="center"/>
          </w:tcPr>
          <w:p w14:paraId="3CFA569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A0423B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0F6498C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5．确保</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所负责区域无“跑冒滴漏”现象，紧急情况5分钟内上报；一般情况30分钟内报修，并做好报修台账。</w:t>
            </w:r>
          </w:p>
        </w:tc>
        <w:tc>
          <w:tcPr>
            <w:tcW w:w="2087" w:type="pct"/>
            <w:noWrap w:val="0"/>
            <w:vAlign w:val="center"/>
          </w:tcPr>
          <w:p w14:paraId="598F165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未按要求上报，视情况每次扣除100-500元，产生损失</w:t>
            </w:r>
            <w:r>
              <w:rPr>
                <w:rFonts w:hint="default" w:ascii="仿宋_GB2312" w:hAnsi="仿宋_GB2312" w:eastAsia="仿宋_GB2312" w:cs="仿宋_GB2312"/>
                <w:sz w:val="21"/>
                <w:szCs w:val="21"/>
                <w:lang w:val="en" w:eastAsia="zh-CN"/>
              </w:rPr>
              <w:t>中标人</w:t>
            </w:r>
            <w:r>
              <w:rPr>
                <w:rFonts w:hint="eastAsia" w:ascii="仿宋_GB2312" w:hAnsi="仿宋_GB2312" w:eastAsia="仿宋_GB2312" w:cs="仿宋_GB2312"/>
                <w:sz w:val="21"/>
                <w:szCs w:val="21"/>
                <w:lang w:val="en-US" w:eastAsia="zh-CN"/>
              </w:rPr>
              <w:t>负责赔偿或修复。</w:t>
            </w:r>
          </w:p>
        </w:tc>
      </w:tr>
      <w:tr w14:paraId="24BA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91" w:type="pct"/>
            <w:vMerge w:val="continue"/>
            <w:noWrap w:val="0"/>
            <w:vAlign w:val="center"/>
          </w:tcPr>
          <w:p w14:paraId="420CAFA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6EC04FD">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79240DBE">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6．建立教室及公区公共设施设备巡查制度，及时报告各类安全隐患，按照</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要求将设施设备安全隐患排查书面报告签字后送</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备查。</w:t>
            </w:r>
          </w:p>
        </w:tc>
        <w:tc>
          <w:tcPr>
            <w:tcW w:w="2087" w:type="pct"/>
            <w:noWrap w:val="0"/>
            <w:vAlign w:val="center"/>
          </w:tcPr>
          <w:p w14:paraId="108B28A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无制度扣除200元，达不到要求扣除50元/月。</w:t>
            </w:r>
          </w:p>
        </w:tc>
      </w:tr>
      <w:tr w14:paraId="5D5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91" w:type="pct"/>
            <w:vMerge w:val="continue"/>
            <w:noWrap w:val="0"/>
            <w:vAlign w:val="center"/>
          </w:tcPr>
          <w:p w14:paraId="023B84F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6067946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A04741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7．建立公共区域公共设施重大和突发故障报告制度。若遇水、电突然断供或消防设施等公共设施发生故障，5分钟内由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负责人通知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，以便及时解决问题。</w:t>
            </w:r>
          </w:p>
        </w:tc>
        <w:tc>
          <w:tcPr>
            <w:tcW w:w="2087" w:type="pct"/>
            <w:noWrap w:val="0"/>
            <w:vAlign w:val="center"/>
          </w:tcPr>
          <w:p w14:paraId="667CA08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达不到要求扣除100元/次，造成的损失由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负责赔偿。</w:t>
            </w:r>
          </w:p>
        </w:tc>
      </w:tr>
      <w:tr w14:paraId="33B9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91" w:type="pct"/>
            <w:vMerge w:val="continue"/>
            <w:noWrap w:val="0"/>
            <w:vAlign w:val="center"/>
          </w:tcPr>
          <w:p w14:paraId="64EB6F9D">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1B0DCF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4BAA390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8．保障教室及公区消防通道的畅通，提醒学生个人物品有序摆放，不能放至消防通道口。</w:t>
            </w:r>
          </w:p>
        </w:tc>
        <w:tc>
          <w:tcPr>
            <w:tcW w:w="2087" w:type="pct"/>
            <w:noWrap w:val="0"/>
            <w:vAlign w:val="center"/>
          </w:tcPr>
          <w:p w14:paraId="5BC3CEC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达不到要求的，每次扣除50元。</w:t>
            </w:r>
          </w:p>
        </w:tc>
      </w:tr>
      <w:tr w14:paraId="6D5C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91" w:type="pct"/>
            <w:vMerge w:val="continue"/>
            <w:noWrap w:val="0"/>
            <w:vAlign w:val="center"/>
          </w:tcPr>
          <w:p w14:paraId="7599BB4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37E8EB76">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66B12AD7">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9．建立教室和教师休息室内家具、电器、公共设施设备详细档案，并在每学期结束进行设施设备和资产清查并上报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w:t>
            </w:r>
          </w:p>
        </w:tc>
        <w:tc>
          <w:tcPr>
            <w:tcW w:w="2087" w:type="pct"/>
            <w:noWrap w:val="0"/>
            <w:vAlign w:val="center"/>
          </w:tcPr>
          <w:p w14:paraId="2E6F8110">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达不到要求扣除100元/次。</w:t>
            </w:r>
          </w:p>
        </w:tc>
      </w:tr>
      <w:tr w14:paraId="560F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91" w:type="pct"/>
            <w:vMerge w:val="continue"/>
            <w:noWrap w:val="0"/>
            <w:vAlign w:val="center"/>
          </w:tcPr>
          <w:p w14:paraId="0DAC6DB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4D5BB8DA">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3678F3F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10．</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须在可能危及人身安全或有安全隐患处设立明显警示标志并采取防范措施。</w:t>
            </w:r>
          </w:p>
        </w:tc>
        <w:tc>
          <w:tcPr>
            <w:tcW w:w="2087" w:type="pct"/>
            <w:noWrap w:val="0"/>
            <w:vAlign w:val="center"/>
          </w:tcPr>
          <w:p w14:paraId="3244B1C5">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未按要求设立的，扣除10元/处；由于未设立导致发生事故的，由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负全部责任。</w:t>
            </w:r>
          </w:p>
        </w:tc>
      </w:tr>
      <w:tr w14:paraId="43EF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91" w:type="pct"/>
            <w:vMerge w:val="continue"/>
            <w:noWrap w:val="0"/>
            <w:vAlign w:val="center"/>
          </w:tcPr>
          <w:p w14:paraId="7EA1472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674FAC5D">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68A992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11．遇突发事件，</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管理人员必须在第一时间赶赴现场处置并及时向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w:t>
            </w:r>
          </w:p>
        </w:tc>
        <w:tc>
          <w:tcPr>
            <w:tcW w:w="2087" w:type="pct"/>
            <w:noWrap w:val="0"/>
            <w:vAlign w:val="center"/>
          </w:tcPr>
          <w:p w14:paraId="4F97FEF2">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不到现场处置的，扣除2000/次；未在第一时间到现场有效处置的，扣除1000元/次；未在第一时间向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报告的，处罚500元/次。</w:t>
            </w:r>
          </w:p>
        </w:tc>
      </w:tr>
      <w:tr w14:paraId="7295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91" w:type="pct"/>
            <w:vMerge w:val="continue"/>
            <w:noWrap w:val="0"/>
            <w:vAlign w:val="center"/>
          </w:tcPr>
          <w:p w14:paraId="631848E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392A154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0463B12D">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12．师生财物在教室内被盗。</w:t>
            </w:r>
          </w:p>
        </w:tc>
        <w:tc>
          <w:tcPr>
            <w:tcW w:w="2087" w:type="pct"/>
            <w:noWrap w:val="0"/>
            <w:vAlign w:val="center"/>
          </w:tcPr>
          <w:p w14:paraId="4E78977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主动帮助失主寻找，并及时上报。物业服务员工发生盗窃行为，视情况每次扣除2000-10000元</w:t>
            </w:r>
          </w:p>
        </w:tc>
      </w:tr>
      <w:tr w14:paraId="1DE9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91" w:type="pct"/>
            <w:vMerge w:val="continue"/>
            <w:noWrap w:val="0"/>
            <w:vAlign w:val="center"/>
          </w:tcPr>
          <w:p w14:paraId="056E7DA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59DE3D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68CCB2A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13．发生安全责任事故。</w:t>
            </w:r>
          </w:p>
        </w:tc>
        <w:tc>
          <w:tcPr>
            <w:tcW w:w="2087" w:type="pct"/>
            <w:noWrap w:val="0"/>
            <w:vAlign w:val="center"/>
          </w:tcPr>
          <w:p w14:paraId="366AC9A6">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管理不到位的，除需承担所有责任外，视情况扣除1000-5000元；情况特别恶劣，</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有权单方解除合同，没收履约保证金，并追究</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当事人责任。</w:t>
            </w:r>
          </w:p>
        </w:tc>
      </w:tr>
      <w:tr w14:paraId="4C11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restart"/>
            <w:noWrap w:val="0"/>
            <w:vAlign w:val="center"/>
          </w:tcPr>
          <w:p w14:paraId="36FFFD4F">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三</w:t>
            </w:r>
          </w:p>
        </w:tc>
        <w:tc>
          <w:tcPr>
            <w:tcW w:w="445" w:type="pct"/>
            <w:vMerge w:val="restart"/>
            <w:noWrap w:val="0"/>
            <w:vAlign w:val="center"/>
          </w:tcPr>
          <w:p w14:paraId="0A63D4CA">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保洁要求及标准</w:t>
            </w:r>
          </w:p>
        </w:tc>
        <w:tc>
          <w:tcPr>
            <w:tcW w:w="2175" w:type="pct"/>
            <w:noWrap w:val="0"/>
            <w:vAlign w:val="center"/>
          </w:tcPr>
          <w:p w14:paraId="222ED79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1.清洁卫生各责任范围明确到人，清洁设施完备、标识清楚。</w:t>
            </w:r>
          </w:p>
        </w:tc>
        <w:tc>
          <w:tcPr>
            <w:tcW w:w="2087" w:type="pct"/>
            <w:noWrap w:val="0"/>
            <w:vAlign w:val="center"/>
          </w:tcPr>
          <w:p w14:paraId="26DCC4E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保洁员责任不明确扣50元/人/次，标识不清楚20元/次；设施不完备，扣10元/人/次。</w:t>
            </w:r>
          </w:p>
        </w:tc>
      </w:tr>
      <w:tr w14:paraId="09FE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91" w:type="pct"/>
            <w:vMerge w:val="continue"/>
            <w:noWrap w:val="0"/>
            <w:vAlign w:val="center"/>
          </w:tcPr>
          <w:p w14:paraId="55657192">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5D6F732">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623E10B2">
            <w:pPr>
              <w:pStyle w:val="34"/>
              <w:topLinePunct w:val="0"/>
              <w:spacing w:before="38" w:line="221" w:lineRule="auto"/>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eastAsia="zh-CN" w:bidi="ar"/>
              </w:rPr>
              <w:t xml:space="preserve">2.地面、台阶、宣传窗、垃圾桶、装饰柱、植物花盆及周边区域等每天保洁不少于2次，且巡回保洁，无水渍、无污渍、无垃圾、无积尘；  </w:t>
            </w:r>
          </w:p>
        </w:tc>
        <w:tc>
          <w:tcPr>
            <w:tcW w:w="2087" w:type="pct"/>
            <w:noWrap w:val="0"/>
            <w:vAlign w:val="center"/>
          </w:tcPr>
          <w:p w14:paraId="723031C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清扫次数不够，每个抽查点位扣除50元/次；卫生不达标，扣除100元/次</w:t>
            </w:r>
          </w:p>
        </w:tc>
      </w:tr>
      <w:tr w14:paraId="53C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91" w:type="pct"/>
            <w:vMerge w:val="continue"/>
            <w:noWrap w:val="0"/>
            <w:vAlign w:val="center"/>
          </w:tcPr>
          <w:p w14:paraId="106FFA7D">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68E811B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38475B9E">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3.玻璃幕墙（2米以下）、装饰门及门套、踢脚线等4天深度保洁不少于1次；楼顶保洁每2周不少于1次。</w:t>
            </w:r>
          </w:p>
        </w:tc>
        <w:tc>
          <w:tcPr>
            <w:tcW w:w="2087" w:type="pct"/>
            <w:noWrap w:val="0"/>
            <w:vAlign w:val="center"/>
          </w:tcPr>
          <w:p w14:paraId="7CFAD91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清扫次数不够，每个抽查点位扣除50元/次；卫生不达标，扣除100元/次</w:t>
            </w:r>
          </w:p>
        </w:tc>
      </w:tr>
      <w:tr w14:paraId="4FA2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91" w:type="pct"/>
            <w:vMerge w:val="continue"/>
            <w:noWrap w:val="0"/>
            <w:vAlign w:val="center"/>
          </w:tcPr>
          <w:p w14:paraId="3DAE461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BFD592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top"/>
          </w:tcPr>
          <w:p w14:paraId="3CAD9BE6">
            <w:pPr>
              <w:widowControl/>
              <w:topLinePunct w:val="0"/>
              <w:spacing w:line="260" w:lineRule="exact"/>
              <w:jc w:val="left"/>
              <w:textAlignment w:val="top"/>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4.墙面、天棚、消防设施、灯具每2周保洁不少于1次；大堂、走廊、楼梯干净明亮，无明显垃圾，垃圾桶内垃圾体积不超过三分之二。</w:t>
            </w:r>
          </w:p>
        </w:tc>
        <w:tc>
          <w:tcPr>
            <w:tcW w:w="2087" w:type="pct"/>
            <w:noWrap w:val="0"/>
            <w:vAlign w:val="center"/>
          </w:tcPr>
          <w:p w14:paraId="0691478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w:t>
            </w:r>
          </w:p>
        </w:tc>
      </w:tr>
      <w:tr w14:paraId="617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91" w:type="pct"/>
            <w:vMerge w:val="continue"/>
            <w:noWrap w:val="0"/>
            <w:vAlign w:val="center"/>
          </w:tcPr>
          <w:p w14:paraId="7BC3D3C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31BFA5D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7F1D89C5">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5.大理石每2个月打蜡、抛光不少于1次，地砖或水磨石地面每2个月彻底刷洗不少于1次。</w:t>
            </w:r>
          </w:p>
        </w:tc>
        <w:tc>
          <w:tcPr>
            <w:tcW w:w="2087" w:type="pct"/>
            <w:noWrap w:val="0"/>
            <w:vAlign w:val="center"/>
          </w:tcPr>
          <w:p w14:paraId="4204772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不按要求作业，每次扣除500元。</w:t>
            </w:r>
          </w:p>
        </w:tc>
      </w:tr>
      <w:tr w14:paraId="6597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91" w:type="pct"/>
            <w:vMerge w:val="continue"/>
            <w:noWrap w:val="0"/>
            <w:vAlign w:val="center"/>
          </w:tcPr>
          <w:p w14:paraId="484D21A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307311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504C916">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6.扶手、台面无积灰、积垢；展板、宣传栏、标识牌、装饰物等挂件摆件无积灰、积垢；墙裙、踢脚线、墙壁、天花板、消防设施、水暖管道、开关等无积灰、蛛网、污垢；玻璃、门上无污渍。作业时，要做提醒标识。</w:t>
            </w:r>
          </w:p>
        </w:tc>
        <w:tc>
          <w:tcPr>
            <w:tcW w:w="2087" w:type="pct"/>
            <w:noWrap w:val="0"/>
            <w:vAlign w:val="center"/>
          </w:tcPr>
          <w:p w14:paraId="12D1B980">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卫生不达标，每个抽查点位扣除100元/次；未提醒标识，10元/次。</w:t>
            </w:r>
          </w:p>
        </w:tc>
      </w:tr>
      <w:tr w14:paraId="3F05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91" w:type="pct"/>
            <w:vMerge w:val="continue"/>
            <w:noWrap w:val="0"/>
            <w:vAlign w:val="center"/>
          </w:tcPr>
          <w:p w14:paraId="099516F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7E04AE3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1731EFD7">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7.电梯轿厢、电梯门及门套、指示板、厢壁每天保洁不少于2次，监控器探头每周不少于1次。</w:t>
            </w:r>
          </w:p>
        </w:tc>
        <w:tc>
          <w:tcPr>
            <w:tcW w:w="2087" w:type="pct"/>
            <w:noWrap w:val="0"/>
            <w:vAlign w:val="center"/>
          </w:tcPr>
          <w:p w14:paraId="3A9C438E">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5BD3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91" w:type="pct"/>
            <w:vMerge w:val="continue"/>
            <w:noWrap w:val="0"/>
            <w:vAlign w:val="center"/>
          </w:tcPr>
          <w:p w14:paraId="69D3530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7FF5D62">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4B9E0EF4">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8.教室桌椅、讲台、地面、 窗台、门楣、 门套、墙面、墙角每日不少于2次，黑板早晚每天擦洗不少于1次，干净明亮；</w:t>
            </w:r>
          </w:p>
        </w:tc>
        <w:tc>
          <w:tcPr>
            <w:tcW w:w="2087" w:type="pct"/>
            <w:noWrap w:val="0"/>
            <w:vAlign w:val="center"/>
          </w:tcPr>
          <w:p w14:paraId="75CB357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w:t>
            </w:r>
          </w:p>
        </w:tc>
      </w:tr>
      <w:tr w14:paraId="0397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91" w:type="pct"/>
            <w:vMerge w:val="continue"/>
            <w:noWrap w:val="0"/>
            <w:vAlign w:val="center"/>
          </w:tcPr>
          <w:p w14:paraId="32DA5FE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780F8FD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10B34E40">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9.垃圾桶随时清洗，外观无污渍、灰尘，内无异味散发，每两年完成一次全部更新。</w:t>
            </w:r>
          </w:p>
        </w:tc>
        <w:tc>
          <w:tcPr>
            <w:tcW w:w="2087" w:type="pct"/>
            <w:noWrap w:val="0"/>
            <w:vAlign w:val="center"/>
          </w:tcPr>
          <w:p w14:paraId="55252CF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每发现一处垃圾桶未清洗或有异味，扣除50元；未按要求配备更新，扣除100元/个</w:t>
            </w:r>
          </w:p>
        </w:tc>
      </w:tr>
      <w:tr w14:paraId="2A31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91" w:type="pct"/>
            <w:vMerge w:val="continue"/>
            <w:noWrap w:val="0"/>
            <w:vAlign w:val="center"/>
          </w:tcPr>
          <w:p w14:paraId="028424B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2EA01BE">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7C61E3D7">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10.垃圾日产日清，</w:t>
            </w:r>
          </w:p>
        </w:tc>
        <w:tc>
          <w:tcPr>
            <w:tcW w:w="2087" w:type="pct"/>
            <w:noWrap w:val="0"/>
            <w:vAlign w:val="center"/>
          </w:tcPr>
          <w:p w14:paraId="3321BD9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每发现一处不符合要求，扣除50元。</w:t>
            </w:r>
          </w:p>
        </w:tc>
      </w:tr>
      <w:tr w14:paraId="12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91" w:type="pct"/>
            <w:vMerge w:val="continue"/>
            <w:noWrap w:val="0"/>
            <w:vAlign w:val="center"/>
          </w:tcPr>
          <w:p w14:paraId="16B116B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2ADF77C9">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4A8B0A5C">
            <w:pPr>
              <w:widowControl/>
              <w:topLinePunct w:val="0"/>
              <w:spacing w:line="26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11.每天不少于2次对卫生间全面保洁；地面无积水、无灰尘、无异味，不间断巡回保洁。</w:t>
            </w:r>
          </w:p>
        </w:tc>
        <w:tc>
          <w:tcPr>
            <w:tcW w:w="2087" w:type="pct"/>
            <w:noWrap w:val="0"/>
            <w:vAlign w:val="center"/>
          </w:tcPr>
          <w:p w14:paraId="5FB9DC3D">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清扫次数不够，每个抽查点位扣除50元/次；卫生不达标，每抽查点位扣除100元</w:t>
            </w:r>
          </w:p>
        </w:tc>
      </w:tr>
      <w:tr w14:paraId="1166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91" w:type="pct"/>
            <w:vMerge w:val="continue"/>
            <w:noWrap w:val="0"/>
            <w:vAlign w:val="center"/>
          </w:tcPr>
          <w:p w14:paraId="7E05A9F6">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494280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3D77910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12.卫生清洁用具摆放整齐、无异味；卫生间清洁工具、公共区域清洁工具、教室内清洁工具禁止混用；</w:t>
            </w:r>
          </w:p>
        </w:tc>
        <w:tc>
          <w:tcPr>
            <w:tcW w:w="2087" w:type="pct"/>
            <w:noWrap w:val="0"/>
            <w:vAlign w:val="center"/>
          </w:tcPr>
          <w:p w14:paraId="53517226">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未按要求摆放及使用，每发现一处扣50元。</w:t>
            </w:r>
          </w:p>
        </w:tc>
      </w:tr>
      <w:tr w14:paraId="010E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91" w:type="pct"/>
            <w:vMerge w:val="continue"/>
            <w:noWrap w:val="0"/>
            <w:vAlign w:val="center"/>
          </w:tcPr>
          <w:p w14:paraId="6137F0A8">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23B1EA1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622551E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13.及时、准确填写保洁登记表。</w:t>
            </w:r>
          </w:p>
        </w:tc>
        <w:tc>
          <w:tcPr>
            <w:tcW w:w="2087" w:type="pct"/>
            <w:noWrap w:val="0"/>
            <w:vAlign w:val="center"/>
          </w:tcPr>
          <w:p w14:paraId="07016FA0">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未登记、登记不准确，扣除20元/次。</w:t>
            </w:r>
          </w:p>
        </w:tc>
      </w:tr>
      <w:tr w14:paraId="4BDA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91" w:type="pct"/>
            <w:vMerge w:val="continue"/>
            <w:noWrap w:val="0"/>
            <w:vAlign w:val="center"/>
          </w:tcPr>
          <w:p w14:paraId="7825FC0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47AB5074">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30718002">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14.消杀物品定点存放，规范填写使用记录；每天不少于2次消杀；特殊时期依据</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要求提高消杀频率。</w:t>
            </w:r>
          </w:p>
        </w:tc>
        <w:tc>
          <w:tcPr>
            <w:tcW w:w="2087" w:type="pct"/>
            <w:noWrap w:val="0"/>
            <w:vAlign w:val="center"/>
          </w:tcPr>
          <w:p w14:paraId="05AF570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消杀物品随意摆放，每次扣除50元；消杀、消杀记录不规范，或消杀记录缺失，每次扣除50元。</w:t>
            </w:r>
          </w:p>
        </w:tc>
      </w:tr>
      <w:tr w14:paraId="075D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noWrap w:val="0"/>
            <w:vAlign w:val="center"/>
          </w:tcPr>
          <w:p w14:paraId="3ACA204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72167480">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58D9D7BD">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15.临时性工作任务，未及时保质保量完成。</w:t>
            </w:r>
          </w:p>
        </w:tc>
        <w:tc>
          <w:tcPr>
            <w:tcW w:w="2087" w:type="pct"/>
            <w:noWrap w:val="0"/>
            <w:vAlign w:val="center"/>
          </w:tcPr>
          <w:p w14:paraId="62C7A90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视情节严重程度，扣除50-1000元。</w:t>
            </w:r>
          </w:p>
        </w:tc>
      </w:tr>
      <w:tr w14:paraId="1635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91" w:type="pct"/>
            <w:vMerge w:val="restart"/>
            <w:noWrap w:val="0"/>
            <w:vAlign w:val="center"/>
          </w:tcPr>
          <w:p w14:paraId="5A17D53B">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四</w:t>
            </w:r>
          </w:p>
        </w:tc>
        <w:tc>
          <w:tcPr>
            <w:tcW w:w="445" w:type="pct"/>
            <w:vMerge w:val="restart"/>
            <w:noWrap w:val="0"/>
            <w:vAlign w:val="center"/>
          </w:tcPr>
          <w:p w14:paraId="210BF981">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其他要求</w:t>
            </w:r>
          </w:p>
        </w:tc>
        <w:tc>
          <w:tcPr>
            <w:tcW w:w="2175" w:type="pct"/>
            <w:noWrap w:val="0"/>
            <w:vAlign w:val="center"/>
          </w:tcPr>
          <w:p w14:paraId="4576C2F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1.其它物业服务质量要求。</w:t>
            </w:r>
          </w:p>
        </w:tc>
        <w:tc>
          <w:tcPr>
            <w:tcW w:w="2087" w:type="pct"/>
            <w:noWrap w:val="0"/>
            <w:vAlign w:val="center"/>
          </w:tcPr>
          <w:p w14:paraId="0824755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上述未明确说明但未达到管理要求及考核标准，每次处罚10-200元。</w:t>
            </w:r>
          </w:p>
        </w:tc>
      </w:tr>
      <w:tr w14:paraId="0B75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91" w:type="pct"/>
            <w:vMerge w:val="continue"/>
            <w:noWrap w:val="0"/>
            <w:vAlign w:val="center"/>
          </w:tcPr>
          <w:p w14:paraId="28DA69B2">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1A499BF">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253804D0">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2．对</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指出的问题、发出的整改通知书，须按要求有效整改并将整改情况及时反馈。</w:t>
            </w:r>
          </w:p>
        </w:tc>
        <w:tc>
          <w:tcPr>
            <w:tcW w:w="2087" w:type="pct"/>
            <w:noWrap w:val="0"/>
            <w:vAlign w:val="center"/>
          </w:tcPr>
          <w:p w14:paraId="16C1156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未及时整改，按标准的3倍金额扣除；整改不到位，按标准的2倍金额扣除；整改后未及时反馈，每次扣除30元。</w:t>
            </w:r>
          </w:p>
        </w:tc>
      </w:tr>
      <w:tr w14:paraId="00A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91" w:type="pct"/>
            <w:vMerge w:val="continue"/>
            <w:noWrap w:val="0"/>
            <w:vAlign w:val="center"/>
          </w:tcPr>
          <w:p w14:paraId="4D02D157">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08864735">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5024217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监督部门检查时发现服务质量的问题。</w:t>
            </w:r>
          </w:p>
        </w:tc>
        <w:tc>
          <w:tcPr>
            <w:tcW w:w="2087" w:type="pct"/>
            <w:noWrap w:val="0"/>
            <w:vAlign w:val="center"/>
          </w:tcPr>
          <w:p w14:paraId="5C81CB2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巡查时发现服务不达标，经分管领导检查发现，扣除500元/项；经书记及主任检查发现扣除1000元/项；经校级领导检查发现2000元/项。</w:t>
            </w:r>
          </w:p>
        </w:tc>
      </w:tr>
      <w:tr w14:paraId="0A52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vMerge w:val="continue"/>
            <w:noWrap w:val="0"/>
            <w:vAlign w:val="center"/>
          </w:tcPr>
          <w:p w14:paraId="5BE46E9D">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45" w:type="pct"/>
            <w:vMerge w:val="continue"/>
            <w:noWrap w:val="0"/>
            <w:vAlign w:val="center"/>
          </w:tcPr>
          <w:p w14:paraId="1FBAE45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175" w:type="pct"/>
            <w:noWrap w:val="0"/>
            <w:vAlign w:val="center"/>
          </w:tcPr>
          <w:p w14:paraId="14E25B4B">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4．按要求完成</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交办的服务保障任务。</w:t>
            </w:r>
          </w:p>
        </w:tc>
        <w:tc>
          <w:tcPr>
            <w:tcW w:w="2087" w:type="pct"/>
            <w:noWrap w:val="0"/>
            <w:vAlign w:val="center"/>
          </w:tcPr>
          <w:p w14:paraId="23BC4BBC">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本考核办法未提及，但与服务管理相关的事项，出现影响正常工作开展的，视情况扣除10-1000元/次。</w:t>
            </w:r>
          </w:p>
        </w:tc>
      </w:tr>
    </w:tbl>
    <w:p w14:paraId="20FAFA64">
      <w:pPr>
        <w:tabs>
          <w:tab w:val="left" w:pos="840"/>
        </w:tabs>
        <w:rPr>
          <w:rFonts w:hint="eastAsia"/>
          <w:b w:val="0"/>
          <w:bCs w:val="0"/>
        </w:rPr>
        <w:sectPr>
          <w:footerReference r:id="rId7" w:type="default"/>
          <w:pgSz w:w="11906" w:h="16838"/>
          <w:pgMar w:top="1440" w:right="1803" w:bottom="1440" w:left="1803" w:header="851" w:footer="992" w:gutter="0"/>
          <w:cols w:space="720" w:num="1"/>
          <w:docGrid w:type="lines" w:linePitch="319" w:charSpace="0"/>
        </w:sectPr>
      </w:pPr>
    </w:p>
    <w:p w14:paraId="4DEDD63C">
      <w:pPr>
        <w:widowControl w:val="0"/>
        <w:topLinePunct w:val="0"/>
        <w:spacing w:line="240" w:lineRule="auto"/>
        <w:rPr>
          <w:rFonts w:hint="eastAsia" w:ascii="宋体" w:hAnsi="宋体" w:cs="宋体"/>
          <w:sz w:val="28"/>
          <w:szCs w:val="28"/>
          <w:lang w:val="en-US" w:eastAsia="zh-CN"/>
        </w:rPr>
      </w:pPr>
      <w:r>
        <w:rPr>
          <w:rFonts w:hint="eastAsia" w:ascii="宋体" w:hAnsi="宋体" w:cs="宋体"/>
          <w:sz w:val="28"/>
          <w:szCs w:val="28"/>
          <w:lang w:val="en-US" w:eastAsia="zh-CN"/>
        </w:rPr>
        <w:t>附件3：宿舍门值、保洁服务管理量化考核标准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4077"/>
        <w:gridCol w:w="3593"/>
      </w:tblGrid>
      <w:tr w14:paraId="20B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noWrap w:val="0"/>
            <w:vAlign w:val="center"/>
          </w:tcPr>
          <w:p w14:paraId="0DB26801">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序号</w:t>
            </w:r>
          </w:p>
        </w:tc>
        <w:tc>
          <w:tcPr>
            <w:tcW w:w="0" w:type="auto"/>
            <w:noWrap w:val="0"/>
            <w:vAlign w:val="center"/>
          </w:tcPr>
          <w:p w14:paraId="2F3B21F3">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项目</w:t>
            </w:r>
          </w:p>
        </w:tc>
        <w:tc>
          <w:tcPr>
            <w:tcW w:w="0" w:type="auto"/>
            <w:noWrap w:val="0"/>
            <w:vAlign w:val="center"/>
          </w:tcPr>
          <w:p w14:paraId="2CC0A685">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服务管理标准</w:t>
            </w:r>
          </w:p>
        </w:tc>
        <w:tc>
          <w:tcPr>
            <w:tcW w:w="0" w:type="auto"/>
            <w:noWrap w:val="0"/>
            <w:vAlign w:val="center"/>
          </w:tcPr>
          <w:p w14:paraId="0DF76D07">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处罚标准</w:t>
            </w:r>
          </w:p>
        </w:tc>
      </w:tr>
      <w:tr w14:paraId="3435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restart"/>
            <w:noWrap w:val="0"/>
            <w:vAlign w:val="center"/>
          </w:tcPr>
          <w:p w14:paraId="423A09C8">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p>
        </w:tc>
        <w:tc>
          <w:tcPr>
            <w:tcW w:w="0" w:type="auto"/>
            <w:vMerge w:val="restart"/>
            <w:noWrap w:val="0"/>
            <w:vAlign w:val="center"/>
          </w:tcPr>
          <w:p w14:paraId="61EC1454">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宿舍管理要求及标准</w:t>
            </w:r>
          </w:p>
        </w:tc>
        <w:tc>
          <w:tcPr>
            <w:tcW w:w="0" w:type="auto"/>
            <w:noWrap w:val="0"/>
            <w:vAlign w:val="center"/>
          </w:tcPr>
          <w:p w14:paraId="76B62756">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1．学生宿舍楼24小时需有人值守，工作时间不得缺岗、离岗、串岗、娱乐、聊天、睡觉，不得从事任何与工作无关的事情。</w:t>
            </w:r>
          </w:p>
        </w:tc>
        <w:tc>
          <w:tcPr>
            <w:tcW w:w="0" w:type="auto"/>
            <w:noWrap w:val="0"/>
            <w:vAlign w:val="center"/>
          </w:tcPr>
          <w:p w14:paraId="40FEED9C">
            <w:pPr>
              <w:widowControl/>
              <w:topLinePunct w:val="0"/>
              <w:spacing w:line="240" w:lineRule="auto"/>
              <w:jc w:val="left"/>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未按要求配备，发现一次扣除100元/人，造成偷盗事件扣除500元/次，并补偿损失。非本楼栋学生闯入 未及时发现，扣除1000元/次；造成恶劣影响扣除视情况扣除2000-10000元。</w:t>
            </w:r>
          </w:p>
        </w:tc>
      </w:tr>
      <w:tr w14:paraId="4E14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106AD45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6DF892C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07D544A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2．宿舍管理人员应熟悉本楼栋、楼层、房间、卫生间、院系分布的情况，熟知楼栋宿舍管理员及联系方式。</w:t>
            </w:r>
          </w:p>
        </w:tc>
        <w:tc>
          <w:tcPr>
            <w:tcW w:w="0" w:type="auto"/>
            <w:noWrap w:val="0"/>
            <w:vAlign w:val="center"/>
          </w:tcPr>
          <w:p w14:paraId="4738F8B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检查发现不熟悉管辖楼栋基本情况，每次扣除10元；不熟知宿舍管理员及联系方式，每次扣除10元。</w:t>
            </w:r>
          </w:p>
        </w:tc>
      </w:tr>
      <w:tr w14:paraId="488D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223E793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5669BF4A">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7097355B">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3．学生凭学生证、“一卡通”等有效证件进出；教职工凭有效证件登记进入；严禁推销人员和商贩进入宿舍叫卖；须对进出宿舍的大件物品进行检查和登记。</w:t>
            </w:r>
          </w:p>
        </w:tc>
        <w:tc>
          <w:tcPr>
            <w:tcW w:w="0" w:type="auto"/>
            <w:noWrap w:val="0"/>
            <w:vAlign w:val="center"/>
          </w:tcPr>
          <w:p w14:paraId="35CFE40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有外来推销人员、异性等进入宿舍，发现一次扣除200元；对学生亲友、老师以及非本楼住宿学生等进出不登记或大宗大件物品进出不登记、每次扣除50元。</w:t>
            </w:r>
          </w:p>
        </w:tc>
      </w:tr>
      <w:tr w14:paraId="064A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0EF98EE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656B167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20C071E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4．设施设备报修。学生报修的维修项目须指导学生报修或第一时间通过电话、网络报修；公共区域内排查的维修项目及时报修给</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指定人员。</w:t>
            </w:r>
          </w:p>
        </w:tc>
        <w:tc>
          <w:tcPr>
            <w:tcW w:w="0" w:type="auto"/>
            <w:noWrap w:val="0"/>
            <w:vAlign w:val="center"/>
          </w:tcPr>
          <w:p w14:paraId="6F57A4A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因工作懈怠造成上报不及时或未报修，每次扣除50元，造成损失的，除由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负责赔偿外，同时视情节轻重，扣除200—1000元。</w:t>
            </w:r>
          </w:p>
        </w:tc>
      </w:tr>
      <w:tr w14:paraId="4D6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3DDFD2C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348DBCE6">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7E7474E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5.按</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要求按时开、关宿舍大门，做好学生早出、晚归登记工作并保存相关数据备查。配合相关部门开展违规用电、晚归、留宿异性等住宿纪律整治工作。</w:t>
            </w:r>
          </w:p>
        </w:tc>
        <w:tc>
          <w:tcPr>
            <w:tcW w:w="0" w:type="auto"/>
            <w:noWrap w:val="0"/>
            <w:vAlign w:val="center"/>
          </w:tcPr>
          <w:p w14:paraId="74AD660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不按规定时间开关大门、早出、晚归不登记的，扣除50元/次；对晚归学生拒绝开门或态度不好引发争吵或投诉的，每次200元；不配合学校工作的，扣除200元/人/次。</w:t>
            </w:r>
          </w:p>
        </w:tc>
      </w:tr>
      <w:tr w14:paraId="2A96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7FCCF17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40FA8E09">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532747A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6．学生入住寝室时，建立学生寝室设施设备登记表，并和学生当面核查，签字存档；退房时，及时仔细清查设施设备使用情况，对损坏或丢失的设施设备登记造册。</w:t>
            </w:r>
          </w:p>
        </w:tc>
        <w:tc>
          <w:tcPr>
            <w:tcW w:w="0" w:type="auto"/>
            <w:noWrap w:val="0"/>
            <w:vAlign w:val="center"/>
          </w:tcPr>
          <w:p w14:paraId="422E99D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学生宿舍设施设备有丢失或者损坏找不到责任人的，除由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承担修复和赔偿责任外，每次扣除100元。</w:t>
            </w:r>
          </w:p>
        </w:tc>
      </w:tr>
      <w:tr w14:paraId="6F01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0" w:type="auto"/>
            <w:vMerge w:val="continue"/>
            <w:noWrap w:val="0"/>
            <w:vAlign w:val="center"/>
          </w:tcPr>
          <w:p w14:paraId="15E9916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2B206B1A">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12F3BCE2">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7．负责各类文件通知的张贴工作及及过期通知的清理清理工作。</w:t>
            </w:r>
          </w:p>
        </w:tc>
        <w:tc>
          <w:tcPr>
            <w:tcW w:w="0" w:type="auto"/>
            <w:noWrap w:val="0"/>
            <w:vAlign w:val="center"/>
          </w:tcPr>
          <w:p w14:paraId="30EC999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不配合管理科室相关工作每次扣除100元，未及时清理的扣除20元/处。</w:t>
            </w:r>
          </w:p>
        </w:tc>
      </w:tr>
      <w:tr w14:paraId="1FF0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noWrap w:val="0"/>
            <w:vAlign w:val="center"/>
          </w:tcPr>
          <w:p w14:paraId="357FC7D0">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4BCF8A88">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35B6B1F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8．及时发现制止各类违规违纪、违法犯罪行为，或者及时发现消除安全隐患，及时上报并协助处置群体性事件和各种突发事件。</w:t>
            </w:r>
          </w:p>
        </w:tc>
        <w:tc>
          <w:tcPr>
            <w:tcW w:w="0" w:type="auto"/>
            <w:noWrap w:val="0"/>
            <w:vAlign w:val="center"/>
          </w:tcPr>
          <w:p w14:paraId="0FEDC5A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发生群体性事件或突发事件不及时制止、报告，每次扣除500元。</w:t>
            </w:r>
          </w:p>
        </w:tc>
      </w:tr>
      <w:tr w14:paraId="21AC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vMerge w:val="continue"/>
            <w:noWrap w:val="0"/>
            <w:vAlign w:val="center"/>
          </w:tcPr>
          <w:p w14:paraId="6840CC6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6B5B09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0E94074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9．</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要求，配合做好学生宿舍的日常管理和服务工作，配合做好新生开学、军训及毕业生离校期间的相关管理和服务工作，协助完成重大活动中学生宿舍的安全防范等任务。在新生入学、毕业生离校、</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重大活动期间，必须实行全员上岗管理。</w:t>
            </w:r>
          </w:p>
        </w:tc>
        <w:tc>
          <w:tcPr>
            <w:tcW w:w="0" w:type="auto"/>
            <w:noWrap w:val="0"/>
            <w:vAlign w:val="center"/>
          </w:tcPr>
          <w:p w14:paraId="73384398">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毕业生离校期间，宿舍管科清点完贵重物品或设施设备后，物业保洁人员方可进行清扫，擅自清扫，造成学生财务损失的，除照价赔偿外，情况扣除1000-5000元；不按配合宿管科工作的，扣除500元/次。房间清扫卫生不达标，扣除50元/间；重大活动期间，人员配备不到位，扣除50元/岗。</w:t>
            </w:r>
          </w:p>
        </w:tc>
      </w:tr>
      <w:tr w14:paraId="1594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0" w:type="auto"/>
            <w:vMerge w:val="restart"/>
            <w:noWrap w:val="0"/>
            <w:vAlign w:val="center"/>
          </w:tcPr>
          <w:p w14:paraId="33D16B12">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二</w:t>
            </w:r>
          </w:p>
        </w:tc>
        <w:tc>
          <w:tcPr>
            <w:tcW w:w="0" w:type="auto"/>
            <w:vMerge w:val="restart"/>
            <w:noWrap w:val="0"/>
            <w:vAlign w:val="center"/>
          </w:tcPr>
          <w:p w14:paraId="6495927E">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宿舍安全要求及标准</w:t>
            </w:r>
          </w:p>
        </w:tc>
        <w:tc>
          <w:tcPr>
            <w:tcW w:w="0" w:type="auto"/>
            <w:noWrap w:val="0"/>
            <w:vAlign w:val="center"/>
          </w:tcPr>
          <w:p w14:paraId="7BC692D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学校保卫部门要求，建立完善的消防安全制度、预案和消防安全档案，开展每日防火巡查、登记工作；消防设施、设备、器材每周检查1次，确保完好、齐备、有效；消防通道保持畅通；每次巡查结果须存档备查。</w:t>
            </w:r>
          </w:p>
        </w:tc>
        <w:tc>
          <w:tcPr>
            <w:tcW w:w="0" w:type="auto"/>
            <w:noWrap w:val="0"/>
            <w:vAlign w:val="center"/>
          </w:tcPr>
          <w:p w14:paraId="0D3943E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未建立相关制度、档案的，扣除500元；制度、档案不完善的扣除100元，并责令完善；检查次数达不到要求扣除50元/次，消防通道和安全出口不畅通扣除200元/次。</w:t>
            </w:r>
          </w:p>
        </w:tc>
      </w:tr>
      <w:tr w14:paraId="3667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0" w:type="auto"/>
            <w:vMerge w:val="continue"/>
            <w:noWrap w:val="0"/>
            <w:vAlign w:val="center"/>
          </w:tcPr>
          <w:p w14:paraId="7AC68DF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01E2374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41CF4AF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2．消防设施、设备和器材的正常损耗，由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在检查发现后的1个工作日内向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报告；设施设备人为损坏，根据责任界定由责任方及时修复；若发生丢失，由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在丢失后的3个工作日内补充，补充器材的型号、规格等须经</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保卫处书面同意。</w:t>
            </w:r>
          </w:p>
        </w:tc>
        <w:tc>
          <w:tcPr>
            <w:tcW w:w="0" w:type="auto"/>
            <w:noWrap w:val="0"/>
            <w:vAlign w:val="center"/>
          </w:tcPr>
          <w:p w14:paraId="5FEE1B5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不及时报告者，扣除10元/个。</w:t>
            </w:r>
          </w:p>
        </w:tc>
      </w:tr>
      <w:tr w14:paraId="70BB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2129030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7134B388">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04EBD69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3．宿舍门值人员熟练掌握安全通道开启方法，能够快速及时打开安全通道，掌握消防设施使用方法和应急疏散程序。</w:t>
            </w:r>
          </w:p>
        </w:tc>
        <w:tc>
          <w:tcPr>
            <w:tcW w:w="0" w:type="auto"/>
            <w:noWrap w:val="0"/>
            <w:vAlign w:val="center"/>
          </w:tcPr>
          <w:p w14:paraId="18528526">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达不到要求扣除100元/人。</w:t>
            </w:r>
          </w:p>
        </w:tc>
      </w:tr>
      <w:tr w14:paraId="284C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0" w:type="auto"/>
            <w:vMerge w:val="continue"/>
            <w:noWrap w:val="0"/>
            <w:vAlign w:val="center"/>
          </w:tcPr>
          <w:p w14:paraId="7F29338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5205F8D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4687A79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承担</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移交的所有设施设备安全保管责任，确保其不丢失和人为损坏，各类钥匙严格管理，借用有序。</w:t>
            </w:r>
          </w:p>
        </w:tc>
        <w:tc>
          <w:tcPr>
            <w:tcW w:w="0" w:type="auto"/>
            <w:noWrap w:val="0"/>
            <w:vAlign w:val="center"/>
          </w:tcPr>
          <w:p w14:paraId="2EE80E05">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如发生丢失，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须按照设施设备的现值承担赔偿责任；如发生人为损坏，</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不能确认损坏人员，则由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负责修复，不能修复的按照现值赔偿。钥匙使用混乱，记录不全，每次扣除50元。</w:t>
            </w:r>
          </w:p>
        </w:tc>
      </w:tr>
      <w:tr w14:paraId="3E73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29E903B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6CBC208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351" w:type="dxa"/>
            <w:noWrap w:val="0"/>
            <w:vAlign w:val="center"/>
          </w:tcPr>
          <w:p w14:paraId="6EC4CDB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5．确保</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所负责区域无“跑冒滴漏”现象，紧急情况5分钟内上报；一般情况30分钟内报修，并做好报修台账。</w:t>
            </w:r>
          </w:p>
        </w:tc>
        <w:tc>
          <w:tcPr>
            <w:tcW w:w="3319" w:type="dxa"/>
            <w:noWrap w:val="0"/>
            <w:vAlign w:val="center"/>
          </w:tcPr>
          <w:p w14:paraId="23F32C7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未按要求上报，视情况每次扣除100-500元，产生损失</w:t>
            </w:r>
            <w:r>
              <w:rPr>
                <w:rFonts w:hint="default" w:ascii="仿宋_GB2312" w:hAnsi="仿宋_GB2312" w:eastAsia="仿宋_GB2312" w:cs="仿宋_GB2312"/>
                <w:sz w:val="21"/>
                <w:szCs w:val="21"/>
                <w:lang w:val="en" w:eastAsia="zh-CN"/>
              </w:rPr>
              <w:t>中标人</w:t>
            </w:r>
            <w:r>
              <w:rPr>
                <w:rFonts w:hint="eastAsia" w:ascii="仿宋_GB2312" w:hAnsi="仿宋_GB2312" w:eastAsia="仿宋_GB2312" w:cs="仿宋_GB2312"/>
                <w:sz w:val="21"/>
                <w:szCs w:val="21"/>
                <w:lang w:val="en-US" w:eastAsia="zh-CN"/>
              </w:rPr>
              <w:t>负责赔偿或修复。</w:t>
            </w:r>
          </w:p>
        </w:tc>
      </w:tr>
      <w:tr w14:paraId="1798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2569109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8AC2F0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6F7515E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6．建立学生宿舍公共设施设备巡查制度，及时报告各类安全隐患，按照</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要求将设施设备安全隐患排查书面报告签字后送</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备查。</w:t>
            </w:r>
          </w:p>
        </w:tc>
        <w:tc>
          <w:tcPr>
            <w:tcW w:w="0" w:type="auto"/>
            <w:noWrap w:val="0"/>
            <w:vAlign w:val="center"/>
          </w:tcPr>
          <w:p w14:paraId="52514F2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未建立制度扣除200元，未按照要求及时报送，扣除50元。</w:t>
            </w:r>
          </w:p>
        </w:tc>
      </w:tr>
      <w:tr w14:paraId="42DC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3D514F9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6CCA13C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704598A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7．建立学生宿舍公共设施重大和突发故障报告制度。若遇水、电突然断供或消防设施等公共设施发生故障，要在5分钟内由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负责人通知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，以便及时解决问题。</w:t>
            </w:r>
          </w:p>
        </w:tc>
        <w:tc>
          <w:tcPr>
            <w:tcW w:w="0" w:type="auto"/>
            <w:noWrap w:val="0"/>
            <w:vAlign w:val="center"/>
          </w:tcPr>
          <w:p w14:paraId="520567A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达不到要求扣除100元/次，造成的损失由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负责赔偿。</w:t>
            </w:r>
          </w:p>
        </w:tc>
      </w:tr>
      <w:tr w14:paraId="3F26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563C739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67F1EF2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661BFCD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8．保证宿舍区域消防通道畅通，提醒学生车辆有序停放，不能停放至消防通道口。</w:t>
            </w:r>
          </w:p>
        </w:tc>
        <w:tc>
          <w:tcPr>
            <w:tcW w:w="0" w:type="auto"/>
            <w:noWrap w:val="0"/>
            <w:vAlign w:val="center"/>
          </w:tcPr>
          <w:p w14:paraId="57B40A85">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达不到要求的，每次每处处罚50元。</w:t>
            </w:r>
          </w:p>
        </w:tc>
      </w:tr>
      <w:tr w14:paraId="3A4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116A0490">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0C891CB9">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014EDD9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9．建立宿舍内家具电器、公共设施设备详细档案，并在每学期结束进行设施设备和资产清查并上报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w:t>
            </w:r>
          </w:p>
        </w:tc>
        <w:tc>
          <w:tcPr>
            <w:tcW w:w="0" w:type="auto"/>
            <w:noWrap w:val="0"/>
            <w:vAlign w:val="center"/>
          </w:tcPr>
          <w:p w14:paraId="710B037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达不到要求扣除100元/次。</w:t>
            </w:r>
          </w:p>
        </w:tc>
      </w:tr>
      <w:tr w14:paraId="2818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375B354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6E4F186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3D4EE25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10．</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须在可能危及人身安全或有安全隐患处设立明显警示标志并采取防范措施。</w:t>
            </w:r>
          </w:p>
        </w:tc>
        <w:tc>
          <w:tcPr>
            <w:tcW w:w="0" w:type="auto"/>
            <w:noWrap w:val="0"/>
            <w:vAlign w:val="center"/>
          </w:tcPr>
          <w:p w14:paraId="22B24FC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未按要求设立的，扣除10元/处；发生事故的，由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负全部责任。</w:t>
            </w:r>
          </w:p>
        </w:tc>
      </w:tr>
      <w:tr w14:paraId="02D8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15B0BBC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EFF472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60C3236E">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11．遇突发事件，</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管理人员、值班人员必须在第一时间赶赴现场处置并及时向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w:t>
            </w:r>
          </w:p>
        </w:tc>
        <w:tc>
          <w:tcPr>
            <w:tcW w:w="0" w:type="auto"/>
            <w:noWrap w:val="0"/>
            <w:vAlign w:val="center"/>
          </w:tcPr>
          <w:p w14:paraId="38A69802">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不到现场处置的，扣除2000/次；未在第一时间到现场有效处置的，扣除1000元/次；未在第一时间向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报告的，处罚500元/次。</w:t>
            </w:r>
          </w:p>
        </w:tc>
      </w:tr>
      <w:tr w14:paraId="34E5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71DAB0E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92496F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03B510A8">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12．学生宿舍财物被盗。</w:t>
            </w:r>
          </w:p>
        </w:tc>
        <w:tc>
          <w:tcPr>
            <w:tcW w:w="0" w:type="auto"/>
            <w:noWrap w:val="0"/>
            <w:vAlign w:val="center"/>
          </w:tcPr>
          <w:p w14:paraId="41FC7C7E">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由于</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管理及服务不到位的，需承担所有处理和赔偿责任。物业服务员工发生盗窃行为，视情况每次扣除2000-10000元。</w:t>
            </w:r>
          </w:p>
        </w:tc>
      </w:tr>
      <w:tr w14:paraId="4AE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4839D736">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204CBE8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7A9B3CA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13．发生安全责任事故。</w:t>
            </w:r>
          </w:p>
        </w:tc>
        <w:tc>
          <w:tcPr>
            <w:tcW w:w="0" w:type="auto"/>
            <w:noWrap w:val="0"/>
            <w:vAlign w:val="center"/>
          </w:tcPr>
          <w:p w14:paraId="2310AE9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管理不到位的，除需承担所有责任外，视情况扣除1000-1000元；情况特别恶劣，</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有权单方解除合同，没收履约保证金，并追究</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当事人责任。</w:t>
            </w:r>
          </w:p>
        </w:tc>
      </w:tr>
      <w:tr w14:paraId="59E5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restart"/>
            <w:noWrap w:val="0"/>
            <w:vAlign w:val="center"/>
          </w:tcPr>
          <w:p w14:paraId="61BD987D">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三</w:t>
            </w:r>
          </w:p>
        </w:tc>
        <w:tc>
          <w:tcPr>
            <w:tcW w:w="0" w:type="auto"/>
            <w:vMerge w:val="restart"/>
            <w:noWrap w:val="0"/>
            <w:vAlign w:val="center"/>
          </w:tcPr>
          <w:p w14:paraId="06AF7507">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保洁要求及标准</w:t>
            </w:r>
          </w:p>
        </w:tc>
        <w:tc>
          <w:tcPr>
            <w:tcW w:w="4138" w:type="dxa"/>
            <w:noWrap w:val="0"/>
            <w:vAlign w:val="center"/>
          </w:tcPr>
          <w:p w14:paraId="7DA571D6">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1.清洁卫生各责任范围明确到人，清洁设施完备、标识清楚。</w:t>
            </w:r>
          </w:p>
        </w:tc>
        <w:tc>
          <w:tcPr>
            <w:tcW w:w="3532" w:type="dxa"/>
            <w:noWrap w:val="0"/>
            <w:vAlign w:val="center"/>
          </w:tcPr>
          <w:p w14:paraId="7981C742">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保洁员责任不明确扣50元/人/次，标识不清楚20元/次；设施不完备，扣10元/人/次。</w:t>
            </w:r>
          </w:p>
        </w:tc>
      </w:tr>
      <w:tr w14:paraId="07BE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058F969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4EF9735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2C2D47C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 xml:space="preserve">2.地面、台阶、宣传窗、垃圾桶、装饰柱、植物花盆及宿舍楼周边区域每天保洁不少于2次，且巡回保洁；及时清除各种垃圾、张贴物和乱画痕迹。         </w:t>
            </w:r>
          </w:p>
        </w:tc>
        <w:tc>
          <w:tcPr>
            <w:tcW w:w="0" w:type="auto"/>
            <w:noWrap w:val="0"/>
            <w:vAlign w:val="center"/>
          </w:tcPr>
          <w:p w14:paraId="700307F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47F8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0" w:type="auto"/>
            <w:vMerge w:val="continue"/>
            <w:noWrap w:val="0"/>
            <w:vAlign w:val="center"/>
          </w:tcPr>
          <w:p w14:paraId="02670A0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E065B1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34B7C82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3.玻璃幕墙（2米以下）、装饰门及门套、踢脚线等4天深度保洁不少于1次；楼顶保洁每2周不少于1次。</w:t>
            </w:r>
          </w:p>
        </w:tc>
        <w:tc>
          <w:tcPr>
            <w:tcW w:w="0" w:type="auto"/>
            <w:noWrap w:val="0"/>
            <w:vAlign w:val="center"/>
          </w:tcPr>
          <w:p w14:paraId="7A55A9A6">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235B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76E62448">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0504D51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top"/>
          </w:tcPr>
          <w:p w14:paraId="1D3D6BAA">
            <w:pPr>
              <w:widowControl/>
              <w:topLinePunct w:val="0"/>
              <w:spacing w:line="240" w:lineRule="auto"/>
              <w:jc w:val="left"/>
              <w:textAlignment w:val="top"/>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4.墙面、天棚、消防设施、灯具每2周保洁不少于1次；大堂、走廊、楼梯干净明亮，无明显垃圾，垃圾桶内垃圾体积不超过三分之二。</w:t>
            </w:r>
          </w:p>
        </w:tc>
        <w:tc>
          <w:tcPr>
            <w:tcW w:w="0" w:type="auto"/>
            <w:noWrap w:val="0"/>
            <w:vAlign w:val="center"/>
          </w:tcPr>
          <w:p w14:paraId="431B644F">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2474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5E9C9A8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5BB484DA">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2F8DE4A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5.大理石每2个月打蜡不少于1次，每2个月抛光不少于1次，地砖或水磨石地面每2个月彻底刷洗不少于1次。</w:t>
            </w:r>
          </w:p>
        </w:tc>
        <w:tc>
          <w:tcPr>
            <w:tcW w:w="0" w:type="auto"/>
            <w:noWrap w:val="0"/>
            <w:vAlign w:val="center"/>
          </w:tcPr>
          <w:p w14:paraId="38F255D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不按要求作业，每次扣除500元。</w:t>
            </w:r>
          </w:p>
        </w:tc>
      </w:tr>
      <w:tr w14:paraId="0EB0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0" w:type="auto"/>
            <w:vMerge w:val="continue"/>
            <w:noWrap w:val="0"/>
            <w:vAlign w:val="center"/>
          </w:tcPr>
          <w:p w14:paraId="2F5AFCF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30145E6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115AD96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扶手、台面无积灰、积垢；展板、宣传栏、标识牌、装饰物等挂件摆件无积灰、积垢；墙裙、踢脚线、墙壁、天花板、消防设施、水暖管道、开关等无积灰、蛛网、污垢；玻璃、门上无污渍。作业时，要做提醒标识。</w:t>
            </w:r>
          </w:p>
        </w:tc>
        <w:tc>
          <w:tcPr>
            <w:tcW w:w="0" w:type="auto"/>
            <w:noWrap w:val="0"/>
            <w:vAlign w:val="center"/>
          </w:tcPr>
          <w:p w14:paraId="14E0D06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卫生不达标，每个抽查点位扣除100元/次</w:t>
            </w:r>
          </w:p>
        </w:tc>
      </w:tr>
      <w:tr w14:paraId="312D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6982A10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06F94F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61D85EEB">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7.电梯轿厢、电梯门及门套、指示板、厢壁每天保洁不少于1次，监控器探头每2周不少于6次。</w:t>
            </w:r>
          </w:p>
        </w:tc>
        <w:tc>
          <w:tcPr>
            <w:tcW w:w="0" w:type="auto"/>
            <w:noWrap w:val="0"/>
            <w:vAlign w:val="center"/>
          </w:tcPr>
          <w:p w14:paraId="78F6DD5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0E06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0" w:type="auto"/>
            <w:vMerge w:val="continue"/>
            <w:noWrap w:val="0"/>
            <w:vAlign w:val="center"/>
          </w:tcPr>
          <w:p w14:paraId="22E6A17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56E82B2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2C2D652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8.垃圾桶随时清洗，外观无污渍、灰尘，内无异味散发，定期更换破旧垃圾桶，每年不少一次。</w:t>
            </w:r>
          </w:p>
        </w:tc>
        <w:tc>
          <w:tcPr>
            <w:tcW w:w="0" w:type="auto"/>
            <w:noWrap w:val="0"/>
            <w:vAlign w:val="center"/>
          </w:tcPr>
          <w:p w14:paraId="6B2C2251">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每发现一处垃圾桶未清洗或有异味，扣除50元；未按要求配备更新，扣除100元/个</w:t>
            </w:r>
          </w:p>
        </w:tc>
      </w:tr>
      <w:tr w14:paraId="3A7D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0" w:type="auto"/>
            <w:vMerge w:val="continue"/>
            <w:noWrap w:val="0"/>
            <w:vAlign w:val="center"/>
          </w:tcPr>
          <w:p w14:paraId="5E97384A">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0CB304B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7DDFD23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9.房屋部位和设施设备无蚁害。</w:t>
            </w:r>
          </w:p>
        </w:tc>
        <w:tc>
          <w:tcPr>
            <w:tcW w:w="0" w:type="auto"/>
            <w:noWrap w:val="0"/>
            <w:vAlign w:val="center"/>
          </w:tcPr>
          <w:p w14:paraId="2FAD746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每发现一处不符合要求，扣除50元。</w:t>
            </w:r>
          </w:p>
        </w:tc>
      </w:tr>
      <w:tr w14:paraId="2A47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14:paraId="38A29EE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2E85A4D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3D65E148">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10.垃圾日产日清。</w:t>
            </w:r>
          </w:p>
        </w:tc>
        <w:tc>
          <w:tcPr>
            <w:tcW w:w="0" w:type="auto"/>
            <w:noWrap w:val="0"/>
            <w:vAlign w:val="center"/>
          </w:tcPr>
          <w:p w14:paraId="426598BC">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每发现一处不符合要求，扣除50元。</w:t>
            </w:r>
          </w:p>
        </w:tc>
      </w:tr>
      <w:tr w14:paraId="7FA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Merge w:val="continue"/>
            <w:noWrap w:val="0"/>
            <w:vAlign w:val="center"/>
          </w:tcPr>
          <w:p w14:paraId="7DE4CA60">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2C54C71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351" w:type="dxa"/>
            <w:noWrap w:val="0"/>
            <w:vAlign w:val="center"/>
          </w:tcPr>
          <w:p w14:paraId="2EBF0D89">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11.每天不少于2次对卫生间、洗衣房等全面保洁；地面无积水、无灰尘、无异味，不间断巡回保洁。</w:t>
            </w:r>
          </w:p>
        </w:tc>
        <w:tc>
          <w:tcPr>
            <w:tcW w:w="3319" w:type="dxa"/>
            <w:noWrap w:val="0"/>
            <w:vAlign w:val="center"/>
          </w:tcPr>
          <w:p w14:paraId="18AAD637">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清扫次数不够，每个抽查点位扣除50元/次；卫生不达标，每抽查点位扣除100元</w:t>
            </w:r>
          </w:p>
        </w:tc>
      </w:tr>
      <w:tr w14:paraId="6B04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0" w:type="auto"/>
            <w:vMerge w:val="continue"/>
            <w:noWrap w:val="0"/>
            <w:vAlign w:val="center"/>
          </w:tcPr>
          <w:p w14:paraId="359CB83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8606E10">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351" w:type="dxa"/>
            <w:noWrap w:val="0"/>
            <w:vAlign w:val="center"/>
          </w:tcPr>
          <w:p w14:paraId="1338DB1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12.卫生清洁用具摆放整齐、无异味；卫生间清洁工具、公共区域清洁工具、室内清洁工具禁止混用；</w:t>
            </w:r>
          </w:p>
        </w:tc>
        <w:tc>
          <w:tcPr>
            <w:tcW w:w="3319" w:type="dxa"/>
            <w:noWrap w:val="0"/>
            <w:vAlign w:val="center"/>
          </w:tcPr>
          <w:p w14:paraId="0C21C0FC">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未按要求摆放及使用，每发现一处扣50元。</w:t>
            </w:r>
          </w:p>
        </w:tc>
      </w:tr>
      <w:tr w14:paraId="4712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0" w:type="auto"/>
            <w:vMerge w:val="continue"/>
            <w:noWrap w:val="0"/>
            <w:vAlign w:val="center"/>
          </w:tcPr>
          <w:p w14:paraId="4D70FE5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07E787C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279209F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13.及时、准确填写保洁登记表。</w:t>
            </w:r>
          </w:p>
        </w:tc>
        <w:tc>
          <w:tcPr>
            <w:tcW w:w="0" w:type="auto"/>
            <w:noWrap w:val="0"/>
            <w:vAlign w:val="center"/>
          </w:tcPr>
          <w:p w14:paraId="7A2E3E9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未登记、登记不准确，扣除20元/次。</w:t>
            </w:r>
          </w:p>
        </w:tc>
      </w:tr>
      <w:tr w14:paraId="73C9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445463B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085722B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restart"/>
            <w:noWrap w:val="0"/>
            <w:vAlign w:val="center"/>
          </w:tcPr>
          <w:p w14:paraId="695C7CF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14.负责毕业生宿舍和新生入住宿舍的全面清扫、整理、保洁；配合学校做好迎新工作。</w:t>
            </w:r>
          </w:p>
        </w:tc>
        <w:tc>
          <w:tcPr>
            <w:tcW w:w="0" w:type="auto"/>
            <w:vMerge w:val="restart"/>
            <w:noWrap w:val="0"/>
            <w:vAlign w:val="center"/>
          </w:tcPr>
          <w:p w14:paraId="3A34D3E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要求全面清扫、整理和保洁，扣除50元/间/次。</w:t>
            </w:r>
          </w:p>
        </w:tc>
      </w:tr>
      <w:tr w14:paraId="0A46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noWrap w:val="0"/>
            <w:vAlign w:val="center"/>
          </w:tcPr>
          <w:p w14:paraId="3317C0F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42A3F016">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7BDC501A">
            <w:pPr>
              <w:widowControl w:val="0"/>
              <w:topLinePunct w:val="0"/>
              <w:spacing w:line="240" w:lineRule="auto"/>
              <w:jc w:val="left"/>
              <w:rPr>
                <w:rFonts w:hint="eastAsia" w:ascii="仿宋_GB2312" w:hAnsi="仿宋_GB2312" w:eastAsia="仿宋_GB2312" w:cs="仿宋_GB2312"/>
                <w:sz w:val="21"/>
                <w:szCs w:val="21"/>
                <w:lang w:val="en-US" w:eastAsia="zh-CN"/>
              </w:rPr>
            </w:pPr>
          </w:p>
        </w:tc>
        <w:tc>
          <w:tcPr>
            <w:tcW w:w="0" w:type="auto"/>
            <w:vMerge w:val="continue"/>
            <w:noWrap w:val="0"/>
            <w:vAlign w:val="center"/>
          </w:tcPr>
          <w:p w14:paraId="5C016F07">
            <w:pPr>
              <w:widowControl w:val="0"/>
              <w:topLinePunct w:val="0"/>
              <w:spacing w:line="240" w:lineRule="auto"/>
              <w:jc w:val="left"/>
              <w:rPr>
                <w:rFonts w:hint="eastAsia" w:ascii="仿宋_GB2312" w:hAnsi="仿宋_GB2312" w:eastAsia="仿宋_GB2312" w:cs="仿宋_GB2312"/>
                <w:sz w:val="21"/>
                <w:szCs w:val="21"/>
                <w:lang w:val="en-US" w:eastAsia="zh-CN"/>
              </w:rPr>
            </w:pPr>
          </w:p>
        </w:tc>
      </w:tr>
      <w:tr w14:paraId="653E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7F534AB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5903F69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240696EF">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15.消杀物品定点存放，规范填写使用记录；每天不少于2次消杀；特殊时期依据</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要求提高消杀频率。</w:t>
            </w:r>
          </w:p>
        </w:tc>
        <w:tc>
          <w:tcPr>
            <w:tcW w:w="0" w:type="auto"/>
            <w:noWrap w:val="0"/>
            <w:vAlign w:val="center"/>
          </w:tcPr>
          <w:p w14:paraId="0720341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消杀物品随意摆放，每次扣除50元；消杀、消杀记录不规范，或消杀记录缺失，每次扣除50元。</w:t>
            </w:r>
          </w:p>
        </w:tc>
      </w:tr>
      <w:tr w14:paraId="1B9B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0" w:type="auto"/>
            <w:vMerge w:val="continue"/>
            <w:noWrap w:val="0"/>
            <w:vAlign w:val="center"/>
          </w:tcPr>
          <w:p w14:paraId="6FDF84C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49BEE4B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0" w:type="auto"/>
            <w:noWrap w:val="0"/>
            <w:vAlign w:val="center"/>
          </w:tcPr>
          <w:p w14:paraId="7CEAADCE">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16.临时性工作任务，未及时保质保量完成。</w:t>
            </w:r>
          </w:p>
        </w:tc>
        <w:tc>
          <w:tcPr>
            <w:tcW w:w="0" w:type="auto"/>
            <w:noWrap w:val="0"/>
            <w:vAlign w:val="center"/>
          </w:tcPr>
          <w:p w14:paraId="63B45CC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视情节严重程度，扣除50-1000元。</w:t>
            </w:r>
          </w:p>
        </w:tc>
      </w:tr>
      <w:tr w14:paraId="5FF9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restart"/>
            <w:noWrap w:val="0"/>
            <w:vAlign w:val="center"/>
          </w:tcPr>
          <w:p w14:paraId="7AEC6147">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四</w:t>
            </w:r>
          </w:p>
        </w:tc>
        <w:tc>
          <w:tcPr>
            <w:tcW w:w="0" w:type="auto"/>
            <w:vMerge w:val="restart"/>
            <w:noWrap w:val="0"/>
            <w:vAlign w:val="center"/>
          </w:tcPr>
          <w:p w14:paraId="581CAA5B">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其他要求</w:t>
            </w:r>
          </w:p>
        </w:tc>
        <w:tc>
          <w:tcPr>
            <w:tcW w:w="0" w:type="auto"/>
            <w:noWrap w:val="0"/>
            <w:vAlign w:val="center"/>
          </w:tcPr>
          <w:p w14:paraId="7429C9AB">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1.其它物业服务质量要求。</w:t>
            </w:r>
          </w:p>
        </w:tc>
        <w:tc>
          <w:tcPr>
            <w:tcW w:w="0" w:type="auto"/>
            <w:noWrap w:val="0"/>
            <w:vAlign w:val="center"/>
          </w:tcPr>
          <w:p w14:paraId="4E19AD5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上述未明确说明但未达到管理要求及考核标准，每次处罚10-200元。</w:t>
            </w:r>
          </w:p>
        </w:tc>
      </w:tr>
      <w:tr w14:paraId="5FA5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0" w:type="auto"/>
            <w:vMerge w:val="continue"/>
            <w:noWrap w:val="0"/>
            <w:vAlign w:val="center"/>
          </w:tcPr>
          <w:p w14:paraId="14EE312C">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287D6886">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0" w:type="auto"/>
            <w:noWrap w:val="0"/>
            <w:vAlign w:val="center"/>
          </w:tcPr>
          <w:p w14:paraId="54E88B3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2．对</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指出的问题、发出的整改通知书，须按要求有效整改并将整改情况及时反馈。</w:t>
            </w:r>
          </w:p>
        </w:tc>
        <w:tc>
          <w:tcPr>
            <w:tcW w:w="0" w:type="auto"/>
            <w:noWrap w:val="0"/>
            <w:vAlign w:val="center"/>
          </w:tcPr>
          <w:p w14:paraId="0D751A6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未及时整改，按标准的3倍金额扣除；整改不到位，按标准的2倍金额扣除；整改后未及时反馈，每次扣除30元。</w:t>
            </w:r>
          </w:p>
        </w:tc>
      </w:tr>
      <w:tr w14:paraId="3C90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0" w:type="auto"/>
            <w:vMerge w:val="continue"/>
            <w:noWrap w:val="0"/>
            <w:vAlign w:val="center"/>
          </w:tcPr>
          <w:p w14:paraId="3BCBFD29">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10764A73">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0" w:type="auto"/>
            <w:noWrap w:val="0"/>
            <w:vAlign w:val="center"/>
          </w:tcPr>
          <w:p w14:paraId="31BC04B2">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监督部门检查时发现的问题。</w:t>
            </w:r>
          </w:p>
        </w:tc>
        <w:tc>
          <w:tcPr>
            <w:tcW w:w="0" w:type="auto"/>
            <w:noWrap w:val="0"/>
            <w:vAlign w:val="center"/>
          </w:tcPr>
          <w:p w14:paraId="6F514E4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巡查时发现服务不达标，经分管领导检查发现，扣除500元/项；经书记及主任检查发现扣除1000元/项；经校级领导检查发现2000元/项。</w:t>
            </w:r>
          </w:p>
        </w:tc>
      </w:tr>
      <w:tr w14:paraId="7A75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14:paraId="5F74B2D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0" w:type="auto"/>
            <w:vMerge w:val="continue"/>
            <w:noWrap w:val="0"/>
            <w:vAlign w:val="center"/>
          </w:tcPr>
          <w:p w14:paraId="3D421D46">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0" w:type="auto"/>
            <w:noWrap w:val="0"/>
            <w:vAlign w:val="center"/>
          </w:tcPr>
          <w:p w14:paraId="5AB56A48">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4．按要求完成</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交办的服务保障任务。</w:t>
            </w:r>
          </w:p>
        </w:tc>
        <w:tc>
          <w:tcPr>
            <w:tcW w:w="0" w:type="auto"/>
            <w:noWrap w:val="0"/>
            <w:vAlign w:val="center"/>
          </w:tcPr>
          <w:p w14:paraId="64C9D345">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本考核办法未提及，但与服务管理相关的事项，出现影响正常工作开展的，视情况扣除10-1000元/次。</w:t>
            </w:r>
          </w:p>
        </w:tc>
      </w:tr>
    </w:tbl>
    <w:p w14:paraId="0CC6AEAE">
      <w:pPr>
        <w:widowControl w:val="0"/>
        <w:topLinePunct w:val="0"/>
        <w:spacing w:line="240" w:lineRule="auto"/>
        <w:rPr>
          <w:rFonts w:hint="eastAsia" w:ascii="Calibri" w:hAnsi="Calibri" w:cs="Times New Roman"/>
          <w:sz w:val="21"/>
          <w:lang w:val="en-US" w:eastAsia="zh-CN"/>
        </w:rPr>
      </w:pPr>
    </w:p>
    <w:p w14:paraId="4D9E7F58">
      <w:pPr>
        <w:widowControl w:val="0"/>
        <w:topLinePunct w:val="0"/>
        <w:spacing w:line="240" w:lineRule="auto"/>
        <w:rPr>
          <w:rFonts w:hint="eastAsia" w:ascii="Calibri" w:hAnsi="Calibri" w:cs="Times New Roman"/>
          <w:sz w:val="21"/>
          <w:lang w:val="en-US" w:eastAsia="zh-CN"/>
        </w:rPr>
      </w:pPr>
      <w:r>
        <w:rPr>
          <w:rFonts w:hint="eastAsia" w:ascii="Calibri" w:hAnsi="Calibri" w:cs="Times New Roman"/>
          <w:sz w:val="21"/>
          <w:lang w:val="en-US" w:eastAsia="zh-CN"/>
        </w:rPr>
        <w:br w:type="page"/>
      </w:r>
      <w:r>
        <w:rPr>
          <w:rFonts w:hint="eastAsia" w:ascii="宋体" w:hAnsi="宋体" w:cs="宋体"/>
          <w:sz w:val="28"/>
          <w:szCs w:val="28"/>
          <w:lang w:val="en-US" w:eastAsia="zh-CN"/>
        </w:rPr>
        <w:t>附件4. 单栋建筑公共区域管理服务量化考核标准</w:t>
      </w:r>
    </w:p>
    <w:tbl>
      <w:tblPr>
        <w:tblStyle w:val="24"/>
        <w:tblW w:w="47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785"/>
        <w:gridCol w:w="3735"/>
        <w:gridCol w:w="3098"/>
      </w:tblGrid>
      <w:tr w14:paraId="0C9E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9" w:type="pct"/>
            <w:noWrap w:val="0"/>
            <w:vAlign w:val="center"/>
          </w:tcPr>
          <w:p w14:paraId="01B34E30">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484" w:type="pct"/>
            <w:noWrap w:val="0"/>
            <w:vAlign w:val="center"/>
          </w:tcPr>
          <w:p w14:paraId="2C807006">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w:t>
            </w:r>
          </w:p>
        </w:tc>
        <w:tc>
          <w:tcPr>
            <w:tcW w:w="2304" w:type="pct"/>
            <w:noWrap w:val="0"/>
            <w:vAlign w:val="center"/>
          </w:tcPr>
          <w:p w14:paraId="2683E80C">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管理服务标准</w:t>
            </w:r>
          </w:p>
        </w:tc>
        <w:tc>
          <w:tcPr>
            <w:tcW w:w="1911" w:type="pct"/>
            <w:noWrap w:val="0"/>
            <w:vAlign w:val="center"/>
          </w:tcPr>
          <w:p w14:paraId="4B170E3C">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处罚标准</w:t>
            </w:r>
          </w:p>
        </w:tc>
      </w:tr>
      <w:tr w14:paraId="2198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restart"/>
            <w:noWrap w:val="0"/>
            <w:vAlign w:val="center"/>
          </w:tcPr>
          <w:p w14:paraId="236EBB37">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p>
        </w:tc>
        <w:tc>
          <w:tcPr>
            <w:tcW w:w="484" w:type="pct"/>
            <w:vMerge w:val="restart"/>
            <w:noWrap w:val="0"/>
            <w:vAlign w:val="center"/>
          </w:tcPr>
          <w:p w14:paraId="3B564A6F">
            <w:pPr>
              <w:widowControl w:val="0"/>
              <w:topLinePunct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保洁管理标准及要求</w:t>
            </w:r>
          </w:p>
        </w:tc>
        <w:tc>
          <w:tcPr>
            <w:tcW w:w="2304" w:type="pct"/>
            <w:noWrap w:val="0"/>
            <w:vAlign w:val="center"/>
          </w:tcPr>
          <w:p w14:paraId="181221CF">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1、工作时间不得缺岗、离岗、串岗、娱乐、聊天、睡觉，不得从事任何与工作无关的事情。</w:t>
            </w:r>
          </w:p>
        </w:tc>
        <w:tc>
          <w:tcPr>
            <w:tcW w:w="1911" w:type="pct"/>
            <w:noWrap w:val="0"/>
            <w:vAlign w:val="center"/>
          </w:tcPr>
          <w:p w14:paraId="0AFDB788">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发现一次扣除100元/人。</w:t>
            </w:r>
          </w:p>
        </w:tc>
      </w:tr>
      <w:tr w14:paraId="0348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68B096B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04A60A3C">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7535AC7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3．管理人员应熟悉所管区域的情况，随时掌握所管区域情况。</w:t>
            </w:r>
          </w:p>
        </w:tc>
        <w:tc>
          <w:tcPr>
            <w:tcW w:w="1911" w:type="pct"/>
            <w:noWrap w:val="0"/>
            <w:vAlign w:val="center"/>
          </w:tcPr>
          <w:p w14:paraId="7238B1CF">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检查发现不熟悉管辖区域基本情况的，每次扣除10元。</w:t>
            </w:r>
          </w:p>
        </w:tc>
      </w:tr>
      <w:tr w14:paraId="7D4D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1FD7513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5509556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1DEBF78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4.严禁推销人员和商贩进入叫卖；</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服务人员须留意，如发现可疑人员需及时上报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保卫处或</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管理部门。</w:t>
            </w:r>
          </w:p>
        </w:tc>
        <w:tc>
          <w:tcPr>
            <w:tcW w:w="1911" w:type="pct"/>
            <w:noWrap w:val="0"/>
            <w:vAlign w:val="center"/>
          </w:tcPr>
          <w:p w14:paraId="464077F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因</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懈怠不及时上报，扣除50元/次。</w:t>
            </w:r>
          </w:p>
        </w:tc>
      </w:tr>
      <w:tr w14:paraId="2B8D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53F8892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2690BE4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7DDA7828">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5．设施设备报修。公共区域内排查的维修项目及时报修给</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指定人员。</w:t>
            </w:r>
          </w:p>
        </w:tc>
        <w:tc>
          <w:tcPr>
            <w:tcW w:w="1911" w:type="pct"/>
            <w:noWrap w:val="0"/>
            <w:vAlign w:val="center"/>
          </w:tcPr>
          <w:p w14:paraId="65F58F12">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因工作懈怠造成上报不及时或未报修，每次扣除50元，造成损失的，除由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负责赔偿外，同时视情节轻重，扣除200—1000元。</w:t>
            </w:r>
          </w:p>
        </w:tc>
      </w:tr>
      <w:tr w14:paraId="79D7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7F3D9E0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69669C69">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5B7D142E">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6．做好电梯保洁、电梯运转查看，出现故障及时报修。配合相关部门做好公共区域电梯的正常运行工作。</w:t>
            </w:r>
          </w:p>
        </w:tc>
        <w:tc>
          <w:tcPr>
            <w:tcW w:w="1911" w:type="pct"/>
            <w:noWrap w:val="0"/>
            <w:vAlign w:val="center"/>
          </w:tcPr>
          <w:p w14:paraId="6AD5BFE6">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不按规定配合学校工作的，扣除200元/人/次。</w:t>
            </w:r>
          </w:p>
        </w:tc>
      </w:tr>
      <w:tr w14:paraId="4CDA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374AB978">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205963A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70A7303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7、及时仔细清查设施设备使用情况，对损坏或丢失的设施设备登记造册。</w:t>
            </w:r>
          </w:p>
        </w:tc>
        <w:tc>
          <w:tcPr>
            <w:tcW w:w="1911" w:type="pct"/>
            <w:noWrap w:val="0"/>
            <w:vAlign w:val="center"/>
          </w:tcPr>
          <w:p w14:paraId="58BA65BF">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公共区域设施设备没有登记的，除由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负责上报外，每次扣除100元。</w:t>
            </w:r>
          </w:p>
        </w:tc>
      </w:tr>
      <w:tr w14:paraId="1EAC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26EBB27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2393C1A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4FF67BC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9．及时发现制止各类违规违纪、违法犯罪行为，或者及时发现消除安全隐患，及时上报并协助处置群体性事件和各种突发事件。</w:t>
            </w:r>
          </w:p>
        </w:tc>
        <w:tc>
          <w:tcPr>
            <w:tcW w:w="1911" w:type="pct"/>
            <w:noWrap w:val="0"/>
            <w:vAlign w:val="center"/>
          </w:tcPr>
          <w:p w14:paraId="5BCDACF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发生群体性事件或突发事件不及时制止、报告，每次扣除500元。</w:t>
            </w:r>
          </w:p>
        </w:tc>
      </w:tr>
      <w:tr w14:paraId="1BEA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99" w:type="pct"/>
            <w:vMerge w:val="restart"/>
            <w:noWrap w:val="0"/>
            <w:vAlign w:val="center"/>
          </w:tcPr>
          <w:p w14:paraId="2B1B8667">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二</w:t>
            </w:r>
          </w:p>
        </w:tc>
        <w:tc>
          <w:tcPr>
            <w:tcW w:w="484" w:type="pct"/>
            <w:vMerge w:val="restart"/>
            <w:noWrap w:val="0"/>
            <w:vAlign w:val="center"/>
          </w:tcPr>
          <w:p w14:paraId="5FFA3533">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安全要求及标准</w:t>
            </w:r>
          </w:p>
        </w:tc>
        <w:tc>
          <w:tcPr>
            <w:tcW w:w="2304" w:type="pct"/>
            <w:noWrap w:val="0"/>
            <w:vAlign w:val="center"/>
          </w:tcPr>
          <w:p w14:paraId="74A85FF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学校保卫部门要求，建立完善的消防安全制度、预案和消防安全档案，开展每日防火巡查、登记工作；消防设施、设备、器材每周检查1次，确保完好、齐备、有效；消防通道保持畅通；每次巡查结果须存档备查。</w:t>
            </w:r>
          </w:p>
        </w:tc>
        <w:tc>
          <w:tcPr>
            <w:tcW w:w="1911" w:type="pct"/>
            <w:noWrap w:val="0"/>
            <w:vAlign w:val="center"/>
          </w:tcPr>
          <w:p w14:paraId="200B49E8">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未建立相关制度、档案的，扣除500元；制度、档案不完善的扣除100元，并责令完善；检查次数达不到要求扣除50元/次，消防通道和安全出口不畅通扣除200元/次。</w:t>
            </w:r>
          </w:p>
        </w:tc>
      </w:tr>
      <w:tr w14:paraId="6910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99" w:type="pct"/>
            <w:vMerge w:val="continue"/>
            <w:noWrap w:val="0"/>
            <w:vAlign w:val="center"/>
          </w:tcPr>
          <w:p w14:paraId="5C9E285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1546543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30F9E44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2．消防设施、设备和器材的正常损耗，由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在检查发现后的1个工作日内向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报告；设施设备人为损坏，根据责任界定由责任方及时修复；若发生丢失，由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在丢失后的3个工作日内补充，补充器材的型号、规格等须经</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保卫处书面同意。</w:t>
            </w:r>
          </w:p>
        </w:tc>
        <w:tc>
          <w:tcPr>
            <w:tcW w:w="1911" w:type="pct"/>
            <w:noWrap w:val="0"/>
            <w:vAlign w:val="center"/>
          </w:tcPr>
          <w:p w14:paraId="4B1BFD0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不及时报告者，扣除10元/个。</w:t>
            </w:r>
          </w:p>
        </w:tc>
      </w:tr>
      <w:tr w14:paraId="0B95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39B6DEC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4970D09C">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60C778BE">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3．保洁公司人员熟练掌握安全通道开启方法，能够快速及时打开安全通道，掌握消防设施使用方法和应急疏散程序。</w:t>
            </w:r>
          </w:p>
        </w:tc>
        <w:tc>
          <w:tcPr>
            <w:tcW w:w="1911" w:type="pct"/>
            <w:noWrap w:val="0"/>
            <w:vAlign w:val="center"/>
          </w:tcPr>
          <w:p w14:paraId="7A74FA5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达不到要求扣除100元/人。</w:t>
            </w:r>
          </w:p>
        </w:tc>
      </w:tr>
      <w:tr w14:paraId="7757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99" w:type="pct"/>
            <w:vMerge w:val="continue"/>
            <w:noWrap w:val="0"/>
            <w:vAlign w:val="center"/>
          </w:tcPr>
          <w:p w14:paraId="29F2078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590AAEDC">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237CFEF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承担</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移交的所有设施设备安全保管责任，确保其不丢失和人为损坏，各类钥匙严格管理，借用有序。</w:t>
            </w:r>
          </w:p>
        </w:tc>
        <w:tc>
          <w:tcPr>
            <w:tcW w:w="1911" w:type="pct"/>
            <w:noWrap w:val="0"/>
            <w:vAlign w:val="center"/>
          </w:tcPr>
          <w:p w14:paraId="1D1880D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如发生丢失，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须按照设施设备的现值承担赔偿责任；如发生人为损坏，</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不能确认损坏人员，则由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负责修复，不能修复的按照现值赔偿。钥匙使用混乱，记录不全，每次扣除50元。</w:t>
            </w:r>
          </w:p>
        </w:tc>
      </w:tr>
      <w:tr w14:paraId="5C55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0CBDCC5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4DDA6DD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2C43556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5．建立公共设施设备巡查制度，及时报告各类安全隐患，按照</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要求将设施设备安全隐患排查书面报告签字后送</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备查。</w:t>
            </w:r>
          </w:p>
        </w:tc>
        <w:tc>
          <w:tcPr>
            <w:tcW w:w="1911" w:type="pct"/>
            <w:noWrap w:val="0"/>
            <w:vAlign w:val="center"/>
          </w:tcPr>
          <w:p w14:paraId="708DC43B">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未建立制度扣除200元，未按照要求及时报送，扣除50元。</w:t>
            </w:r>
          </w:p>
        </w:tc>
      </w:tr>
      <w:tr w14:paraId="2D78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14F77E8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303F8DF9">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77CED14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6．建立公共区域公共设施重大和突发故障报告制度。若遇水、电突然断供或消防设施等公共设施发生故障，要在5分钟内由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负责人通知</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，以便及时解决问题。</w:t>
            </w:r>
          </w:p>
        </w:tc>
        <w:tc>
          <w:tcPr>
            <w:tcW w:w="1911" w:type="pct"/>
            <w:noWrap w:val="0"/>
            <w:vAlign w:val="center"/>
          </w:tcPr>
          <w:p w14:paraId="5D0BE562">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达不到要求扣除100元/次，造成的损失由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负责赔偿。</w:t>
            </w:r>
          </w:p>
        </w:tc>
      </w:tr>
      <w:tr w14:paraId="2F40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3118535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767BB0A9">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5A75369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10．</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须在可能危及人身安全或有安全隐患处设立明显警示标志并采取防范措施。</w:t>
            </w:r>
          </w:p>
        </w:tc>
        <w:tc>
          <w:tcPr>
            <w:tcW w:w="1911" w:type="pct"/>
            <w:noWrap w:val="0"/>
            <w:vAlign w:val="center"/>
          </w:tcPr>
          <w:p w14:paraId="1B72273E">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未按要求设立的，扣除10元/处；发生事故的，由</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负全部责任。</w:t>
            </w:r>
          </w:p>
        </w:tc>
      </w:tr>
      <w:tr w14:paraId="32EA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0AC3952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3FEF489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709B350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11．遇突发事件，</w:t>
            </w:r>
            <w:r>
              <w:rPr>
                <w:rFonts w:hint="default" w:ascii="仿宋_GB2312" w:hAnsi="仿宋_GB2312" w:eastAsia="仿宋_GB2312" w:cs="仿宋_GB2312"/>
                <w:kern w:val="0"/>
                <w:sz w:val="21"/>
                <w:szCs w:val="21"/>
                <w:lang w:val="en" w:eastAsia="zh-CN" w:bidi="ar"/>
              </w:rPr>
              <w:t>中标人</w:t>
            </w:r>
            <w:r>
              <w:rPr>
                <w:rFonts w:hint="eastAsia" w:ascii="仿宋_GB2312" w:hAnsi="仿宋_GB2312" w:eastAsia="仿宋_GB2312" w:cs="仿宋_GB2312"/>
                <w:kern w:val="0"/>
                <w:sz w:val="21"/>
                <w:szCs w:val="21"/>
                <w:lang w:val="en-US" w:eastAsia="zh-CN" w:bidi="ar"/>
              </w:rPr>
              <w:t>管理人员必须在第一时间赶赴现场处置并及时向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w:t>
            </w:r>
          </w:p>
        </w:tc>
        <w:tc>
          <w:tcPr>
            <w:tcW w:w="1911" w:type="pct"/>
            <w:noWrap w:val="0"/>
            <w:vAlign w:val="center"/>
          </w:tcPr>
          <w:p w14:paraId="23C721E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不到现场处置的，扣除2000/次；未在第一时间到现场有效处置的，扣除1000元/次；未在第一时间向</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报告的，处罚500元/次。</w:t>
            </w:r>
          </w:p>
        </w:tc>
      </w:tr>
      <w:tr w14:paraId="60A5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restart"/>
            <w:noWrap w:val="0"/>
            <w:vAlign w:val="center"/>
          </w:tcPr>
          <w:p w14:paraId="7790B2E5">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三</w:t>
            </w:r>
          </w:p>
        </w:tc>
        <w:tc>
          <w:tcPr>
            <w:tcW w:w="484" w:type="pct"/>
            <w:vMerge w:val="restart"/>
            <w:noWrap w:val="0"/>
            <w:vAlign w:val="center"/>
          </w:tcPr>
          <w:p w14:paraId="2BA2CF38">
            <w:pPr>
              <w:widowControl/>
              <w:topLinePunct w:val="0"/>
              <w:spacing w:line="240" w:lineRule="auto"/>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保洁标准及要求</w:t>
            </w:r>
          </w:p>
        </w:tc>
        <w:tc>
          <w:tcPr>
            <w:tcW w:w="2304" w:type="pct"/>
            <w:noWrap w:val="0"/>
            <w:vAlign w:val="center"/>
          </w:tcPr>
          <w:p w14:paraId="2B6D57BF">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1.清洁卫生各责任范围明确到人，清洁设施完备、标识清楚。</w:t>
            </w:r>
          </w:p>
        </w:tc>
        <w:tc>
          <w:tcPr>
            <w:tcW w:w="1911" w:type="pct"/>
            <w:noWrap w:val="0"/>
            <w:vAlign w:val="center"/>
          </w:tcPr>
          <w:p w14:paraId="0D08159C">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保洁员责任不明确扣50元/人/次，标识不清楚20元/次；设施不完备，扣10元/人/次。</w:t>
            </w:r>
          </w:p>
        </w:tc>
      </w:tr>
      <w:tr w14:paraId="3668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6F99E0B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11D3C44B">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415BD480">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 xml:space="preserve">2.地面、台阶、宣传窗、垃圾桶、装饰柱、植物花盆及建筑周边区域每天保洁不少于3次，且巡回保洁；及时清除各种垃圾、张贴物和乱画痕迹。         </w:t>
            </w:r>
          </w:p>
        </w:tc>
        <w:tc>
          <w:tcPr>
            <w:tcW w:w="1911" w:type="pct"/>
            <w:noWrap w:val="0"/>
            <w:vAlign w:val="center"/>
          </w:tcPr>
          <w:p w14:paraId="7621661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75A9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397C777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1B0E84A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26766AA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3.钢架、大厅、走廊、通道、楼梯、电梯、卫生间、窗台干净明亮，无纸屑、果皮和明显垃圾、烟头，垃圾桶内垃圾体积不超过三分之二。</w:t>
            </w:r>
          </w:p>
        </w:tc>
        <w:tc>
          <w:tcPr>
            <w:tcW w:w="1911" w:type="pct"/>
            <w:noWrap w:val="0"/>
            <w:vAlign w:val="center"/>
          </w:tcPr>
          <w:p w14:paraId="550C82F6">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清扫次数未达标，每个抽查点位扣除50元/次；卫生不达标，每个抽查点位扣除100元/次</w:t>
            </w:r>
          </w:p>
        </w:tc>
      </w:tr>
      <w:tr w14:paraId="72F9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75B1F5F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5D681A7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27AD893D">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4.玻璃幕墙（2米以下）、装饰门及门套、踢脚线等设施每3天深度保洁不少于1次；楼顶保洁每周不少于1次</w:t>
            </w:r>
          </w:p>
        </w:tc>
        <w:tc>
          <w:tcPr>
            <w:tcW w:w="1911" w:type="pct"/>
            <w:noWrap w:val="0"/>
            <w:vAlign w:val="center"/>
          </w:tcPr>
          <w:p w14:paraId="5879035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521E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99" w:type="pct"/>
            <w:vMerge w:val="continue"/>
            <w:noWrap w:val="0"/>
            <w:vAlign w:val="center"/>
          </w:tcPr>
          <w:p w14:paraId="694EC658">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7B43A21C">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4A60EEC5">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5.扶手、台面无积灰、积垢；展板、宣传栏、标识牌、装饰物等挂件摆件无积灰、积垢；墙裙、踢脚线、墙壁、天花板、消防设施、水暖管道、开关等无积灰、蛛网、污垢；玻璃、门上无污渍。作业时，要做提醒标识。</w:t>
            </w:r>
          </w:p>
        </w:tc>
        <w:tc>
          <w:tcPr>
            <w:tcW w:w="1911" w:type="pct"/>
            <w:noWrap w:val="0"/>
            <w:vAlign w:val="center"/>
          </w:tcPr>
          <w:p w14:paraId="06C27C2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卫生不达标，每个抽查点位扣除100元/次</w:t>
            </w:r>
          </w:p>
        </w:tc>
      </w:tr>
      <w:tr w14:paraId="5DB8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7120C2F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0CFBFA3D">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48FF36F6">
            <w:pPr>
              <w:widowControl/>
              <w:numPr>
                <w:ilvl w:val="0"/>
                <w:numId w:val="5"/>
              </w:numPr>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墙面、天棚、消防设施、灯具等每周保洁不少于1次，大堂、走廊、楼梯干净明亮，无明显垃圾</w:t>
            </w:r>
          </w:p>
        </w:tc>
        <w:tc>
          <w:tcPr>
            <w:tcW w:w="1911" w:type="pct"/>
            <w:noWrap w:val="0"/>
            <w:vAlign w:val="center"/>
          </w:tcPr>
          <w:p w14:paraId="401754E6">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635B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312CC97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5C0DE0F5">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174FF3A5">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7.大理石每月打蜡及抛光不少于1次，地砖或水磨石地面每月彻底刷洗不少于1次。</w:t>
            </w:r>
          </w:p>
        </w:tc>
        <w:tc>
          <w:tcPr>
            <w:tcW w:w="1911" w:type="pct"/>
            <w:noWrap w:val="0"/>
            <w:vAlign w:val="center"/>
          </w:tcPr>
          <w:p w14:paraId="7675ECD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不按要求作业，每次扣除500元。</w:t>
            </w:r>
          </w:p>
        </w:tc>
      </w:tr>
      <w:tr w14:paraId="398A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99" w:type="pct"/>
            <w:vMerge w:val="continue"/>
            <w:noWrap w:val="0"/>
            <w:vAlign w:val="center"/>
          </w:tcPr>
          <w:p w14:paraId="6E142A0C">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23BBEBB0">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137208F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8.垃圾桶随时清洗，外观无污渍、灰尘，内无异味散发，定期更换破旧垃圾桶，每年不少一次。</w:t>
            </w:r>
          </w:p>
        </w:tc>
        <w:tc>
          <w:tcPr>
            <w:tcW w:w="1911" w:type="pct"/>
            <w:noWrap w:val="0"/>
            <w:vAlign w:val="center"/>
          </w:tcPr>
          <w:p w14:paraId="6EA1AE86">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每发现一处垃圾桶未清洗或有异味，扣除50元；未安要求配备更新，扣除100元/个</w:t>
            </w:r>
          </w:p>
        </w:tc>
      </w:tr>
      <w:tr w14:paraId="686E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99" w:type="pct"/>
            <w:vMerge w:val="continue"/>
            <w:noWrap w:val="0"/>
            <w:vAlign w:val="center"/>
          </w:tcPr>
          <w:p w14:paraId="01914DC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66D74BB3">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5EBA49B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9.房屋部位和设施设备无蚁害。</w:t>
            </w:r>
          </w:p>
        </w:tc>
        <w:tc>
          <w:tcPr>
            <w:tcW w:w="1911" w:type="pct"/>
            <w:noWrap w:val="0"/>
            <w:vAlign w:val="center"/>
          </w:tcPr>
          <w:p w14:paraId="6CAB21E2">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每发现一处，扣除50元。</w:t>
            </w:r>
          </w:p>
        </w:tc>
      </w:tr>
      <w:tr w14:paraId="00E8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9" w:type="pct"/>
            <w:vMerge w:val="continue"/>
            <w:noWrap w:val="0"/>
            <w:vAlign w:val="center"/>
          </w:tcPr>
          <w:p w14:paraId="026923C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3A4E33D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5A0A84DF">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10.保洁员工作时间段内垃圾日产日清。</w:t>
            </w:r>
          </w:p>
        </w:tc>
        <w:tc>
          <w:tcPr>
            <w:tcW w:w="1911" w:type="pct"/>
            <w:noWrap w:val="0"/>
            <w:vAlign w:val="center"/>
          </w:tcPr>
          <w:p w14:paraId="2C1E1A64">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每发现一处，扣除50元。</w:t>
            </w:r>
          </w:p>
        </w:tc>
      </w:tr>
      <w:tr w14:paraId="36F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686CED31">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0DF87497">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79653267">
            <w:pPr>
              <w:widowControl/>
              <w:numPr>
                <w:ilvl w:val="0"/>
                <w:numId w:val="6"/>
              </w:numPr>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会议桌椅、地面、窗台、门楣、门套、墙面、墙角等每日不少于1次；天棚、灯具、设备每日不少于1次，窗玻璃每日不少于1次；会议结束当日清理，天棚、灯具、设备每日不少于1次，窗玻璃每日不少于1次；</w:t>
            </w:r>
          </w:p>
        </w:tc>
        <w:tc>
          <w:tcPr>
            <w:tcW w:w="1911" w:type="pct"/>
            <w:noWrap w:val="0"/>
            <w:vAlign w:val="center"/>
          </w:tcPr>
          <w:p w14:paraId="337AA73A">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清扫次数不够，每个抽查点位扣除50元/次；卫生不达标每个抽查点位扣除100元/次</w:t>
            </w:r>
          </w:p>
        </w:tc>
      </w:tr>
      <w:tr w14:paraId="259E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137D9FF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5793796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0CE7F23A">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12.每天不少于3次对卫生间全面保洁；地面无积水、无灰尘、无异味，不间断巡回保洁。</w:t>
            </w:r>
          </w:p>
        </w:tc>
        <w:tc>
          <w:tcPr>
            <w:tcW w:w="1911" w:type="pct"/>
            <w:noWrap w:val="0"/>
            <w:vAlign w:val="center"/>
          </w:tcPr>
          <w:p w14:paraId="032081DB">
            <w:pPr>
              <w:widowControl/>
              <w:topLinePunct w:val="0"/>
              <w:spacing w:line="260" w:lineRule="exact"/>
              <w:jc w:val="left"/>
              <w:textAlignment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清扫次数不够，每个抽查点位扣除50元/次；卫生不达标，每抽查点位扣除100元</w:t>
            </w:r>
          </w:p>
        </w:tc>
      </w:tr>
      <w:tr w14:paraId="6633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2C3A9B1C">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6DCEBA5E">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5C5040BA">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13.卫生清洁用具摆放整齐、无异味；卫生间清洁工具、公共区域清洁工具、教室内清洁工具禁止混用；</w:t>
            </w:r>
          </w:p>
        </w:tc>
        <w:tc>
          <w:tcPr>
            <w:tcW w:w="1911" w:type="pct"/>
            <w:noWrap w:val="0"/>
            <w:vAlign w:val="center"/>
          </w:tcPr>
          <w:p w14:paraId="2430912B">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未按要求摆放及使用，每发现一处扣50元。</w:t>
            </w:r>
          </w:p>
        </w:tc>
      </w:tr>
      <w:tr w14:paraId="593A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9" w:type="pct"/>
            <w:vMerge w:val="continue"/>
            <w:noWrap w:val="0"/>
            <w:vAlign w:val="center"/>
          </w:tcPr>
          <w:p w14:paraId="7D7B0E14">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5E9FBE40">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218AD41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14.及时、准确填写保洁登记表。</w:t>
            </w:r>
          </w:p>
        </w:tc>
        <w:tc>
          <w:tcPr>
            <w:tcW w:w="1911" w:type="pct"/>
            <w:noWrap w:val="0"/>
            <w:vAlign w:val="center"/>
          </w:tcPr>
          <w:p w14:paraId="380BDD9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未登记、登记不准确，扣除20元/次。</w:t>
            </w:r>
          </w:p>
        </w:tc>
      </w:tr>
      <w:tr w14:paraId="22BC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10A86C7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393826BF">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27E52E1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15.电梯轿厢、电梯门及门套、指示板、厢壁每天保洁不少于3次，监控器探头每周不少于1次。</w:t>
            </w:r>
          </w:p>
        </w:tc>
        <w:tc>
          <w:tcPr>
            <w:tcW w:w="1911" w:type="pct"/>
            <w:noWrap w:val="0"/>
            <w:vAlign w:val="center"/>
          </w:tcPr>
          <w:p w14:paraId="150F4977">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卫生不达标，每个抽查点位扣除100元/次</w:t>
            </w:r>
          </w:p>
        </w:tc>
      </w:tr>
      <w:tr w14:paraId="6747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continue"/>
            <w:noWrap w:val="0"/>
            <w:vAlign w:val="center"/>
          </w:tcPr>
          <w:p w14:paraId="5B5AB2DA">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0111F0C6">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427AB159">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16.消杀物品定点存放，规范填写使用记录；每天不少于2次消杀；特殊时期依据</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要求提高消杀频率。</w:t>
            </w:r>
          </w:p>
        </w:tc>
        <w:tc>
          <w:tcPr>
            <w:tcW w:w="1911" w:type="pct"/>
            <w:noWrap w:val="0"/>
            <w:vAlign w:val="center"/>
          </w:tcPr>
          <w:p w14:paraId="646F82F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消杀物品随意摆放，每次扣除50元；消杀、消杀记录不规范，或消杀记录缺失，每次扣除50元。</w:t>
            </w:r>
          </w:p>
        </w:tc>
      </w:tr>
      <w:tr w14:paraId="2DCE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99" w:type="pct"/>
            <w:vMerge w:val="continue"/>
            <w:noWrap w:val="0"/>
            <w:vAlign w:val="center"/>
          </w:tcPr>
          <w:p w14:paraId="50A238E2">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151A7576">
            <w:pPr>
              <w:widowControl w:val="0"/>
              <w:topLinePunct w:val="0"/>
              <w:spacing w:line="240" w:lineRule="auto"/>
              <w:jc w:val="center"/>
              <w:rPr>
                <w:rFonts w:hint="eastAsia" w:ascii="仿宋_GB2312" w:hAnsi="仿宋_GB2312" w:eastAsia="仿宋_GB2312" w:cs="仿宋_GB2312"/>
                <w:sz w:val="21"/>
                <w:szCs w:val="21"/>
                <w:lang w:val="en-US" w:eastAsia="zh-CN"/>
              </w:rPr>
            </w:pPr>
          </w:p>
        </w:tc>
        <w:tc>
          <w:tcPr>
            <w:tcW w:w="2304" w:type="pct"/>
            <w:noWrap w:val="0"/>
            <w:vAlign w:val="center"/>
          </w:tcPr>
          <w:p w14:paraId="43864EC1">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17.临时性工作任务，未及时保质保量完成。</w:t>
            </w:r>
          </w:p>
        </w:tc>
        <w:tc>
          <w:tcPr>
            <w:tcW w:w="1911" w:type="pct"/>
            <w:noWrap w:val="0"/>
            <w:vAlign w:val="center"/>
          </w:tcPr>
          <w:p w14:paraId="1EC98083">
            <w:pPr>
              <w:widowControl/>
              <w:topLinePunct w:val="0"/>
              <w:spacing w:line="240" w:lineRule="auto"/>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视情节严重程度，扣除50-1000元。</w:t>
            </w:r>
          </w:p>
        </w:tc>
      </w:tr>
      <w:tr w14:paraId="4D37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99" w:type="pct"/>
            <w:vMerge w:val="restart"/>
            <w:noWrap w:val="0"/>
            <w:vAlign w:val="center"/>
          </w:tcPr>
          <w:p w14:paraId="25E17121">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四</w:t>
            </w:r>
          </w:p>
        </w:tc>
        <w:tc>
          <w:tcPr>
            <w:tcW w:w="484" w:type="pct"/>
            <w:vMerge w:val="restart"/>
            <w:noWrap w:val="0"/>
            <w:vAlign w:val="center"/>
          </w:tcPr>
          <w:p w14:paraId="2372D9EE">
            <w:pPr>
              <w:widowControl/>
              <w:topLinePunct w:val="0"/>
              <w:spacing w:line="26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其他要求</w:t>
            </w:r>
          </w:p>
        </w:tc>
        <w:tc>
          <w:tcPr>
            <w:tcW w:w="2304" w:type="pct"/>
            <w:noWrap w:val="0"/>
            <w:vAlign w:val="center"/>
          </w:tcPr>
          <w:p w14:paraId="76BBA19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1.其它物业服务质量要求。</w:t>
            </w:r>
          </w:p>
        </w:tc>
        <w:tc>
          <w:tcPr>
            <w:tcW w:w="1911" w:type="pct"/>
            <w:noWrap w:val="0"/>
            <w:vAlign w:val="center"/>
          </w:tcPr>
          <w:p w14:paraId="55210383">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上述未明确说明但未达到管理要求及考核标准，每次处罚10-200元。</w:t>
            </w:r>
          </w:p>
        </w:tc>
      </w:tr>
      <w:tr w14:paraId="78BE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99" w:type="pct"/>
            <w:vMerge w:val="continue"/>
            <w:noWrap w:val="0"/>
            <w:vAlign w:val="center"/>
          </w:tcPr>
          <w:p w14:paraId="4761F23F">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2E77F86F">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304" w:type="pct"/>
            <w:noWrap w:val="0"/>
            <w:vAlign w:val="center"/>
          </w:tcPr>
          <w:p w14:paraId="3ADA643E">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2．对</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指出的问题、发出的整改通知书，须按要求有效整改并将整改情况及时反馈。</w:t>
            </w:r>
          </w:p>
        </w:tc>
        <w:tc>
          <w:tcPr>
            <w:tcW w:w="1911" w:type="pct"/>
            <w:noWrap w:val="0"/>
            <w:vAlign w:val="center"/>
          </w:tcPr>
          <w:p w14:paraId="06FEDD1E">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未及时整改，按标准的3倍金额扣除；整改不到位，按标准的2倍金额扣除；整改后未及时反馈，每次扣除30元。</w:t>
            </w:r>
          </w:p>
        </w:tc>
      </w:tr>
      <w:tr w14:paraId="2C2D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99" w:type="pct"/>
            <w:vMerge w:val="continue"/>
            <w:noWrap w:val="0"/>
            <w:vAlign w:val="center"/>
          </w:tcPr>
          <w:p w14:paraId="0D621F01">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00A6E7A9">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304" w:type="pct"/>
            <w:noWrap w:val="0"/>
            <w:vAlign w:val="center"/>
          </w:tcPr>
          <w:p w14:paraId="0F97FF64">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3.</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监督部门检查时发现的问题。</w:t>
            </w:r>
          </w:p>
        </w:tc>
        <w:tc>
          <w:tcPr>
            <w:tcW w:w="1911" w:type="pct"/>
            <w:noWrap w:val="0"/>
            <w:vAlign w:val="center"/>
          </w:tcPr>
          <w:p w14:paraId="4184C5BC">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巡查时发现服务不达标，经分管领导检查发现，扣除500元/项；经书记及主任检查发现扣除1000元/项；经校级领导检查发现2000元/项。</w:t>
            </w:r>
          </w:p>
        </w:tc>
      </w:tr>
      <w:tr w14:paraId="4241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9" w:type="pct"/>
            <w:vMerge w:val="continue"/>
            <w:noWrap w:val="0"/>
            <w:vAlign w:val="center"/>
          </w:tcPr>
          <w:p w14:paraId="5CEF550B">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484" w:type="pct"/>
            <w:vMerge w:val="continue"/>
            <w:noWrap w:val="0"/>
            <w:vAlign w:val="center"/>
          </w:tcPr>
          <w:p w14:paraId="4822C58D">
            <w:pPr>
              <w:widowControl w:val="0"/>
              <w:topLinePunct w:val="0"/>
              <w:spacing w:line="260" w:lineRule="exact"/>
              <w:jc w:val="center"/>
              <w:rPr>
                <w:rFonts w:hint="eastAsia" w:ascii="仿宋_GB2312" w:hAnsi="仿宋_GB2312" w:eastAsia="仿宋_GB2312" w:cs="仿宋_GB2312"/>
                <w:sz w:val="21"/>
                <w:szCs w:val="21"/>
                <w:lang w:val="en-US" w:eastAsia="zh-CN"/>
              </w:rPr>
            </w:pPr>
          </w:p>
        </w:tc>
        <w:tc>
          <w:tcPr>
            <w:tcW w:w="2304" w:type="pct"/>
            <w:noWrap w:val="0"/>
            <w:vAlign w:val="center"/>
          </w:tcPr>
          <w:p w14:paraId="408B1BF9">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4．按要求完成</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交办的服务保障任务。</w:t>
            </w:r>
          </w:p>
        </w:tc>
        <w:tc>
          <w:tcPr>
            <w:tcW w:w="1911" w:type="pct"/>
            <w:noWrap w:val="0"/>
            <w:vAlign w:val="center"/>
          </w:tcPr>
          <w:p w14:paraId="4D44EF45">
            <w:pPr>
              <w:widowControl/>
              <w:topLinePunct w:val="0"/>
              <w:spacing w:line="260" w:lineRule="exact"/>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本考核办法未提及，但与服务管理相关的事项，出现影响正常工作开展的，视情况扣除10-1000元/次。</w:t>
            </w:r>
          </w:p>
        </w:tc>
      </w:tr>
    </w:tbl>
    <w:p w14:paraId="7C25618E">
      <w:pPr>
        <w:widowControl w:val="0"/>
        <w:topLinePunct w:val="0"/>
        <w:spacing w:line="240" w:lineRule="auto"/>
        <w:rPr>
          <w:rFonts w:hint="eastAsia" w:ascii="Calibri" w:hAnsi="Calibri" w:cs="Times New Roman"/>
          <w:sz w:val="21"/>
          <w:lang w:val="en-US" w:eastAsia="zh-CN"/>
        </w:rPr>
      </w:pPr>
    </w:p>
    <w:p w14:paraId="097A515C">
      <w:pPr>
        <w:widowControl w:val="0"/>
        <w:topLinePunct w:val="0"/>
        <w:spacing w:line="240" w:lineRule="auto"/>
        <w:rPr>
          <w:rFonts w:hint="eastAsia" w:ascii="Calibri" w:hAnsi="Calibri" w:cs="Times New Roman"/>
          <w:sz w:val="21"/>
          <w:lang w:val="en-US" w:eastAsia="zh-CN"/>
        </w:rPr>
      </w:pPr>
    </w:p>
    <w:p w14:paraId="1D17F9D8">
      <w:pPr>
        <w:widowControl w:val="0"/>
        <w:topLinePunct w:val="0"/>
        <w:spacing w:line="240" w:lineRule="auto"/>
        <w:rPr>
          <w:rFonts w:hint="default" w:ascii="Calibri" w:hAnsi="Calibri" w:cs="Times New Roman"/>
          <w:sz w:val="21"/>
          <w:lang w:val="en-US" w:eastAsia="zh-CN"/>
        </w:rPr>
      </w:pPr>
      <w:r>
        <w:rPr>
          <w:rFonts w:hint="eastAsia" w:ascii="仿宋_GB2312" w:hAnsi="Calibri" w:eastAsia="仿宋_GB2312" w:cs="Times New Roman"/>
          <w:color w:val="000000"/>
          <w:sz w:val="28"/>
          <w:szCs w:val="28"/>
          <w:lang w:val="en-US" w:eastAsia="zh-CN"/>
        </w:rPr>
        <w:br w:type="page"/>
      </w:r>
      <w:r>
        <w:rPr>
          <w:rFonts w:hint="eastAsia" w:ascii="宋体" w:hAnsi="宋体" w:cs="宋体"/>
          <w:color w:val="000000"/>
          <w:sz w:val="28"/>
          <w:szCs w:val="28"/>
          <w:lang w:val="en-US" w:eastAsia="zh-CN"/>
        </w:rPr>
        <w:t>附件5：</w:t>
      </w:r>
      <w:r>
        <w:rPr>
          <w:rFonts w:hint="eastAsia" w:ascii="宋体" w:hAnsi="宋体" w:cs="宋体"/>
          <w:sz w:val="28"/>
          <w:szCs w:val="28"/>
          <w:lang w:val="en-US" w:eastAsia="zh-CN"/>
        </w:rPr>
        <w:t>校园环境保洁以及养护量化考核标准</w:t>
      </w:r>
    </w:p>
    <w:tbl>
      <w:tblPr>
        <w:tblStyle w:val="24"/>
        <w:tblW w:w="86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741"/>
        <w:gridCol w:w="3984"/>
        <w:gridCol w:w="3394"/>
      </w:tblGrid>
      <w:tr w14:paraId="7827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noWrap w:val="0"/>
            <w:vAlign w:val="center"/>
          </w:tcPr>
          <w:p w14:paraId="51420BD9">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序号</w:t>
            </w:r>
          </w:p>
        </w:tc>
        <w:tc>
          <w:tcPr>
            <w:tcW w:w="741" w:type="dxa"/>
            <w:noWrap w:val="0"/>
            <w:vAlign w:val="center"/>
          </w:tcPr>
          <w:p w14:paraId="2778D865">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项目</w:t>
            </w:r>
          </w:p>
        </w:tc>
        <w:tc>
          <w:tcPr>
            <w:tcW w:w="3984" w:type="dxa"/>
            <w:noWrap w:val="0"/>
            <w:vAlign w:val="center"/>
          </w:tcPr>
          <w:p w14:paraId="4FDD4026">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管理服务标准</w:t>
            </w:r>
          </w:p>
        </w:tc>
        <w:tc>
          <w:tcPr>
            <w:tcW w:w="3394" w:type="dxa"/>
            <w:noWrap w:val="0"/>
            <w:vAlign w:val="center"/>
          </w:tcPr>
          <w:p w14:paraId="470AFB4D">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处罚标准</w:t>
            </w:r>
          </w:p>
        </w:tc>
      </w:tr>
      <w:tr w14:paraId="3BA6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restart"/>
            <w:noWrap w:val="0"/>
            <w:vAlign w:val="center"/>
          </w:tcPr>
          <w:p w14:paraId="77DD9BA0">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一</w:t>
            </w:r>
          </w:p>
        </w:tc>
        <w:tc>
          <w:tcPr>
            <w:tcW w:w="741" w:type="dxa"/>
            <w:vMerge w:val="restart"/>
            <w:noWrap w:val="0"/>
            <w:vAlign w:val="center"/>
          </w:tcPr>
          <w:p w14:paraId="2A974555">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管理标准及要求</w:t>
            </w:r>
          </w:p>
        </w:tc>
        <w:tc>
          <w:tcPr>
            <w:tcW w:w="3984" w:type="dxa"/>
            <w:noWrap w:val="0"/>
            <w:vAlign w:val="center"/>
          </w:tcPr>
          <w:p w14:paraId="6AF2E353">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1.工作时间不得缺岗、离岗、串岗、娱乐、聊天、睡觉，不得从事任何与工作无关的事情。</w:t>
            </w:r>
          </w:p>
        </w:tc>
        <w:tc>
          <w:tcPr>
            <w:tcW w:w="3394" w:type="dxa"/>
            <w:noWrap w:val="0"/>
            <w:vAlign w:val="center"/>
          </w:tcPr>
          <w:p w14:paraId="1D538FBA">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发现一次扣除100元/人。</w:t>
            </w:r>
          </w:p>
        </w:tc>
      </w:tr>
      <w:tr w14:paraId="1EC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2496A0A0">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540CB8AD">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70788B73">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2．管理人员应熟悉所管区域的情况，熟记管理区域内树木种类的的生长习性，道路广场、水系的分布等基本情况。</w:t>
            </w:r>
          </w:p>
        </w:tc>
        <w:tc>
          <w:tcPr>
            <w:tcW w:w="3394" w:type="dxa"/>
            <w:noWrap w:val="0"/>
            <w:vAlign w:val="center"/>
          </w:tcPr>
          <w:p w14:paraId="565C9B33">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检查发现不熟悉管辖区域基本情况的，每次扣除10元。</w:t>
            </w:r>
          </w:p>
        </w:tc>
      </w:tr>
      <w:tr w14:paraId="0504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17C713AB">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1BD429A4">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369F1A68">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3.管理区域内公共设施设备进行排查，及时报修给</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指定人员。</w:t>
            </w:r>
          </w:p>
        </w:tc>
        <w:tc>
          <w:tcPr>
            <w:tcW w:w="3394" w:type="dxa"/>
            <w:noWrap w:val="0"/>
            <w:vAlign w:val="center"/>
          </w:tcPr>
          <w:p w14:paraId="3F44B2EE">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因工作懈怠造成上报不及时或未报修，每次扣除50元，造成损失的，除由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负责赔偿外，同时视情节轻重，扣除200—1000元。</w:t>
            </w:r>
          </w:p>
        </w:tc>
      </w:tr>
      <w:tr w14:paraId="6159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5CFBFD42">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5239934F">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C39B186">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4.及时制止各类违规违纪、违法犯罪行为，或者及时发现消除安全隐患，及时上报并协助处置群体性事件和各种突发事件。</w:t>
            </w:r>
          </w:p>
        </w:tc>
        <w:tc>
          <w:tcPr>
            <w:tcW w:w="3394" w:type="dxa"/>
            <w:noWrap w:val="0"/>
            <w:vAlign w:val="center"/>
          </w:tcPr>
          <w:p w14:paraId="09EC4A36">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发生群体性事件或突发事件不及时制止、报告，每次扣除500元。</w:t>
            </w:r>
          </w:p>
        </w:tc>
      </w:tr>
      <w:tr w14:paraId="7AE4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500" w:type="dxa"/>
            <w:vMerge w:val="restart"/>
            <w:noWrap w:val="0"/>
            <w:vAlign w:val="center"/>
          </w:tcPr>
          <w:p w14:paraId="283669FD">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二</w:t>
            </w:r>
          </w:p>
        </w:tc>
        <w:tc>
          <w:tcPr>
            <w:tcW w:w="741" w:type="dxa"/>
            <w:vMerge w:val="restart"/>
            <w:noWrap w:val="0"/>
            <w:vAlign w:val="center"/>
          </w:tcPr>
          <w:p w14:paraId="33460091">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安全要求及标准</w:t>
            </w:r>
          </w:p>
        </w:tc>
        <w:tc>
          <w:tcPr>
            <w:tcW w:w="3984" w:type="dxa"/>
            <w:noWrap w:val="0"/>
            <w:vAlign w:val="center"/>
          </w:tcPr>
          <w:p w14:paraId="2FD5745C">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须按照学校保卫部门要求，建立完善的消防安全制度、预案和消防安全档案，开展每日防火巡查、登记工作；消防设施、设备、器材每周检查1次，确保完好、齐备、有效；消防通道保持畅通；每次巡查结果须存档备查。</w:t>
            </w:r>
          </w:p>
        </w:tc>
        <w:tc>
          <w:tcPr>
            <w:tcW w:w="3394" w:type="dxa"/>
            <w:noWrap w:val="0"/>
            <w:vAlign w:val="center"/>
          </w:tcPr>
          <w:p w14:paraId="09CEC60D">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未建立相关制度、档案的，扣除500元；制度、档案不完善的扣除100元，并责令完善；检查次数达不到要求扣除50元/次，消防通道和安全出口不畅通扣除200元/次。</w:t>
            </w:r>
          </w:p>
        </w:tc>
      </w:tr>
      <w:tr w14:paraId="4BA1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500" w:type="dxa"/>
            <w:vMerge w:val="continue"/>
            <w:noWrap w:val="0"/>
            <w:vAlign w:val="center"/>
          </w:tcPr>
          <w:p w14:paraId="7436AD81">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13562D48">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7BE37449">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2．消防设施、设备和器材的正常损耗，由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在检查发现后的1个工作日内向</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报告；设施设备人为损坏，根据责任界定由责任方及时修复；若发生丢失，由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在丢失后的3个工作日内补充，补充器材的型号、规格等须经</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保卫处书面同意。</w:t>
            </w:r>
          </w:p>
        </w:tc>
        <w:tc>
          <w:tcPr>
            <w:tcW w:w="3394" w:type="dxa"/>
            <w:noWrap w:val="0"/>
            <w:vAlign w:val="center"/>
          </w:tcPr>
          <w:p w14:paraId="502662ED">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不及时报告者，扣除10元/个。</w:t>
            </w:r>
          </w:p>
        </w:tc>
      </w:tr>
      <w:tr w14:paraId="3B1E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500" w:type="dxa"/>
            <w:vMerge w:val="continue"/>
            <w:noWrap w:val="0"/>
            <w:vAlign w:val="center"/>
          </w:tcPr>
          <w:p w14:paraId="501EA2D8">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64219C4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5A1A7418">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承担</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移交的所有设施设备安全保管责任，确保其不丢失和人为损坏，各类钥匙严格管理，借用有序。</w:t>
            </w:r>
          </w:p>
        </w:tc>
        <w:tc>
          <w:tcPr>
            <w:tcW w:w="3394" w:type="dxa"/>
            <w:noWrap w:val="0"/>
            <w:vAlign w:val="center"/>
          </w:tcPr>
          <w:p w14:paraId="3212982A">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如发生丢失，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须按照设施设备的现值承担赔偿责任；如发生人为损坏，</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不能确认损坏人员，则由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负责修复，不能修复的按照现值赔偿。钥匙使用混乱，记录不全，每次扣除50元。</w:t>
            </w:r>
          </w:p>
        </w:tc>
      </w:tr>
      <w:tr w14:paraId="2437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60760E65">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5B752CF5">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D74FCEB">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4．服务人员熟练掌握安全通道开启方法，能够快速及时打开安全通道，掌握消防设施使用方法和应急疏散程序。</w:t>
            </w:r>
          </w:p>
        </w:tc>
        <w:tc>
          <w:tcPr>
            <w:tcW w:w="3394" w:type="dxa"/>
            <w:noWrap w:val="0"/>
            <w:vAlign w:val="center"/>
          </w:tcPr>
          <w:p w14:paraId="01A8AB13">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达不到要求扣除100元/人。</w:t>
            </w:r>
          </w:p>
        </w:tc>
      </w:tr>
      <w:tr w14:paraId="755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55F5D4A8">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6583B9F8">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86C54DC">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5．建立公共设施设备巡查制度，及时报告各类安全隐患，按照</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要求将设施设备安全隐患排查书面报告签字后送</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备查。</w:t>
            </w:r>
          </w:p>
        </w:tc>
        <w:tc>
          <w:tcPr>
            <w:tcW w:w="3394" w:type="dxa"/>
            <w:noWrap w:val="0"/>
            <w:vAlign w:val="center"/>
          </w:tcPr>
          <w:p w14:paraId="27AFC3FB">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未建立制度扣除200元，未按照要求及时报送，扣除50元。</w:t>
            </w:r>
          </w:p>
        </w:tc>
      </w:tr>
      <w:tr w14:paraId="3D36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7160D750">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071BF882">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44C757A">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6．建立公共设施重大和突发故障报告制度。若遇水、电突然断供或消防设施等公共设施发生故障，要在5分钟内由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负责人通知</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，以便及时解决问题。</w:t>
            </w:r>
          </w:p>
        </w:tc>
        <w:tc>
          <w:tcPr>
            <w:tcW w:w="3394" w:type="dxa"/>
            <w:noWrap w:val="0"/>
            <w:vAlign w:val="center"/>
          </w:tcPr>
          <w:p w14:paraId="0B7F5187">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达不到要求扣除100元/次，造成的损失由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负责赔偿。</w:t>
            </w:r>
          </w:p>
        </w:tc>
      </w:tr>
      <w:tr w14:paraId="30FB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442880EC">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4458743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366A4B0C">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7．</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须在可能危及人身安全或有安全隐患处设立明显警示标志并采取防范措施。</w:t>
            </w:r>
          </w:p>
        </w:tc>
        <w:tc>
          <w:tcPr>
            <w:tcW w:w="3394" w:type="dxa"/>
            <w:noWrap w:val="0"/>
            <w:vAlign w:val="center"/>
          </w:tcPr>
          <w:p w14:paraId="6543B6CB">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未按要求设立的，扣除10元/处；发生事故的，由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负全部责任。</w:t>
            </w:r>
          </w:p>
        </w:tc>
      </w:tr>
      <w:tr w14:paraId="28F3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0C466EDC">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787B4093">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992D52D">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8．遇突发事件，</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管理人员必须在第一时间赶赴现场处置并及时向</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报告。</w:t>
            </w:r>
          </w:p>
        </w:tc>
        <w:tc>
          <w:tcPr>
            <w:tcW w:w="3394" w:type="dxa"/>
            <w:noWrap w:val="0"/>
            <w:vAlign w:val="center"/>
          </w:tcPr>
          <w:p w14:paraId="71839FA5">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不到现场处置的，扣除2000/次；未在第一时间到现场有效处置的，扣除1000元/次；未在第一时间向</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报告的，处罚500元/次。</w:t>
            </w:r>
          </w:p>
        </w:tc>
      </w:tr>
      <w:tr w14:paraId="1C04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restart"/>
            <w:noWrap w:val="0"/>
            <w:vAlign w:val="center"/>
          </w:tcPr>
          <w:p w14:paraId="608A9DFE">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三</w:t>
            </w:r>
          </w:p>
        </w:tc>
        <w:tc>
          <w:tcPr>
            <w:tcW w:w="741" w:type="dxa"/>
            <w:vMerge w:val="restart"/>
            <w:noWrap w:val="0"/>
            <w:vAlign w:val="center"/>
          </w:tcPr>
          <w:p w14:paraId="79A9E00F">
            <w:pPr>
              <w:widowControl/>
              <w:topLinePunct w:val="0"/>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服务标准及要求</w:t>
            </w:r>
          </w:p>
          <w:p w14:paraId="640812B3">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5F656B05">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1.明确卫生清洁责任人范围，实行网格化管理，清洁设施完备。</w:t>
            </w:r>
          </w:p>
        </w:tc>
        <w:tc>
          <w:tcPr>
            <w:tcW w:w="3394" w:type="dxa"/>
            <w:noWrap w:val="0"/>
            <w:vAlign w:val="center"/>
          </w:tcPr>
          <w:p w14:paraId="0F03750D">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未明确责任范围，扣除50元/人/次；设施不完备，扣10元/人/次。</w:t>
            </w:r>
          </w:p>
        </w:tc>
      </w:tr>
      <w:tr w14:paraId="70FE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500" w:type="dxa"/>
            <w:vMerge w:val="continue"/>
            <w:noWrap w:val="0"/>
            <w:vAlign w:val="center"/>
          </w:tcPr>
          <w:p w14:paraId="22358328">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7B6E2203">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28E6A621">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2.路面、广场、运动场及看台周围、停车场、树池等公共区域进行清扫保洁，做到“六无六净两不准”，每天不少于 2 次，且巡回保洁；及时清除各种垃圾、张贴物和乱画痕迹。 无纸屑、果皮和明显垃圾、烟头，垃圾桶内垃圾体积不超过三分之二。        </w:t>
            </w:r>
          </w:p>
        </w:tc>
        <w:tc>
          <w:tcPr>
            <w:tcW w:w="3394" w:type="dxa"/>
            <w:noWrap w:val="0"/>
            <w:vAlign w:val="center"/>
          </w:tcPr>
          <w:p w14:paraId="5569032E">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清扫次数不够，每次扣除50元；大面积卫生质量差，500元/次；或未及时清理垃圾、张贴物，每次扣除50元。</w:t>
            </w:r>
          </w:p>
        </w:tc>
      </w:tr>
      <w:tr w14:paraId="64F9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62B2D345">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6C52EA64">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3CD97A72">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3.广场、道路等区域的公共设施（路灯、宣传栏、指示牌、扶手栏杆、公共座椅等），每2天擦拭不少于1次；及时清除各种垃圾、张贴物和乱画痕迹。</w:t>
            </w:r>
          </w:p>
        </w:tc>
        <w:tc>
          <w:tcPr>
            <w:tcW w:w="3394" w:type="dxa"/>
            <w:noWrap w:val="0"/>
            <w:vAlign w:val="center"/>
          </w:tcPr>
          <w:p w14:paraId="403B0469">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有明显污渍、痰迹、蛛丝、张贴物等情况的，扣除50元/次。</w:t>
            </w:r>
          </w:p>
        </w:tc>
      </w:tr>
      <w:tr w14:paraId="48CD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5F6934A8">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97E31D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49BBC467">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4.打捞水面漂浮物，清理外坡的杂草、垃圾等，保持水系周边的卫生，每2天不少于1次，保持水面及周边清洁。</w:t>
            </w:r>
          </w:p>
        </w:tc>
        <w:tc>
          <w:tcPr>
            <w:tcW w:w="3394" w:type="dxa"/>
            <w:noWrap w:val="0"/>
            <w:vAlign w:val="center"/>
          </w:tcPr>
          <w:p w14:paraId="33452DC2">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次数不够，每次扣除50元；清理不干净，每次扣除50元。</w:t>
            </w:r>
          </w:p>
        </w:tc>
      </w:tr>
      <w:tr w14:paraId="735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56A557E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25693C31">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6C2C1EAB">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5.每天不少于2次对卫生间全面保洁，并巡回保洁，干净整洁、无异味、地面无积水。卫生清洁用具摆放整齐、禁止工具混用；</w:t>
            </w:r>
          </w:p>
        </w:tc>
        <w:tc>
          <w:tcPr>
            <w:tcW w:w="3394" w:type="dxa"/>
            <w:noWrap w:val="0"/>
            <w:vAlign w:val="center"/>
          </w:tcPr>
          <w:p w14:paraId="55F7494B">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清扫次数不够，每个抽查点位扣除50元/次；卫生不达标，每抽查点位扣除100元</w:t>
            </w:r>
            <w:r>
              <w:rPr>
                <w:rFonts w:hint="eastAsia" w:ascii="仿宋_GB2312" w:hAnsi="仿宋_GB2312" w:eastAsia="仿宋_GB2312" w:cs="仿宋_GB2312"/>
                <w:color w:val="000000"/>
                <w:kern w:val="0"/>
                <w:sz w:val="21"/>
                <w:szCs w:val="21"/>
                <w:lang w:val="en-US" w:eastAsia="zh-CN" w:bidi="ar"/>
              </w:rPr>
              <w:t>。未按要求摆放，扣除50元/次</w:t>
            </w:r>
          </w:p>
        </w:tc>
      </w:tr>
      <w:tr w14:paraId="7A26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37296361">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7E625F90">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61A91795">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6.及时、准确填写保洁登记表。</w:t>
            </w:r>
          </w:p>
        </w:tc>
        <w:tc>
          <w:tcPr>
            <w:tcW w:w="3394" w:type="dxa"/>
            <w:noWrap w:val="0"/>
            <w:vAlign w:val="center"/>
          </w:tcPr>
          <w:p w14:paraId="3EE7AE91">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未登记、登记不准确，扣除20元/次。</w:t>
            </w:r>
          </w:p>
        </w:tc>
      </w:tr>
      <w:tr w14:paraId="55BE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4009A4E2">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14FC139">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3E753B88">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7.垃圾桶随时清洗，外观无污渍、灰尘，内无异味散发。</w:t>
            </w:r>
          </w:p>
        </w:tc>
        <w:tc>
          <w:tcPr>
            <w:tcW w:w="3394" w:type="dxa"/>
            <w:noWrap w:val="0"/>
            <w:vAlign w:val="center"/>
          </w:tcPr>
          <w:p w14:paraId="0FC08B49">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每发现一处垃圾桶未清洗或有异味，扣除50元。</w:t>
            </w:r>
          </w:p>
        </w:tc>
      </w:tr>
      <w:tr w14:paraId="7F51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00" w:type="dxa"/>
            <w:vMerge w:val="continue"/>
            <w:noWrap w:val="0"/>
            <w:vAlign w:val="center"/>
          </w:tcPr>
          <w:p w14:paraId="24D7B94B">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0FAA2C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3973B318">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8.保洁员工作时间段内垃圾日产日清。</w:t>
            </w:r>
          </w:p>
        </w:tc>
        <w:tc>
          <w:tcPr>
            <w:tcW w:w="3394" w:type="dxa"/>
            <w:noWrap w:val="0"/>
            <w:vAlign w:val="center"/>
          </w:tcPr>
          <w:p w14:paraId="5EA39CAC">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每发现一处，扣除50元。</w:t>
            </w:r>
          </w:p>
        </w:tc>
      </w:tr>
      <w:tr w14:paraId="1EDE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noWrap w:val="0"/>
            <w:vAlign w:val="center"/>
          </w:tcPr>
          <w:p w14:paraId="6DB5C411">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1C592B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45236A35">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9.消杀、肥料物品定点存放，规范填写使用记录；水系消杀每年不少于5次，道路广场等公共区域灭蚊蝇消杀每周不少于1次，树木病虫害根据实际情况，及时消杀防治，绿化施肥每年不少于两次。特殊情况依据</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要求提高消杀频率，增加施肥次数。</w:t>
            </w:r>
          </w:p>
        </w:tc>
        <w:tc>
          <w:tcPr>
            <w:tcW w:w="3394" w:type="dxa"/>
            <w:noWrap w:val="0"/>
            <w:vAlign w:val="center"/>
          </w:tcPr>
          <w:p w14:paraId="258BCA9C">
            <w:pPr>
              <w:widowControl/>
              <w:topLinePunct w:val="0"/>
              <w:spacing w:line="240" w:lineRule="auto"/>
              <w:jc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消杀、肥料物品随意摆放，每次扣除50元；消杀、施肥次数不够，扣除50元，并限期整改；记录不规范或记录缺失，每次扣除50元。</w:t>
            </w:r>
          </w:p>
        </w:tc>
      </w:tr>
      <w:tr w14:paraId="1CEF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noWrap w:val="0"/>
            <w:vAlign w:val="center"/>
          </w:tcPr>
          <w:p w14:paraId="6B312D77">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652FA3D">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0D8C56D9">
            <w:pPr>
              <w:widowControl/>
              <w:topLinePunct w:val="0"/>
              <w:spacing w:line="240" w:lineRule="auto"/>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10.将雨水井盖打开，用铁铲将雨水井内树叶、纸屑等垃圾铲出，每2周不少于1次，要求排水通畅无堵塞。根据夏天雨水频多特点，提前清理雨水井，及时疏通排水口，保持排水通畅。</w:t>
            </w:r>
          </w:p>
        </w:tc>
        <w:tc>
          <w:tcPr>
            <w:tcW w:w="3394" w:type="dxa"/>
            <w:noWrap w:val="0"/>
            <w:vAlign w:val="center"/>
          </w:tcPr>
          <w:p w14:paraId="4022A01B">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每发现一处不符合要求，扣除50元。</w:t>
            </w:r>
          </w:p>
        </w:tc>
      </w:tr>
      <w:tr w14:paraId="1C38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noWrap w:val="0"/>
            <w:vAlign w:val="center"/>
          </w:tcPr>
          <w:p w14:paraId="78DE1A50">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55E2CB2B">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798FF712">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11.及时将垃圾分类点的垃圾转运至垃圾中转站，每天早中晚不少于3次，保证垃圾桶内垃圾体积不超过三分之二，并做到日产日清。按</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 xml:space="preserve">要求做好垃圾中转站的管理工作。 </w:t>
            </w:r>
          </w:p>
        </w:tc>
        <w:tc>
          <w:tcPr>
            <w:tcW w:w="3394" w:type="dxa"/>
            <w:noWrap w:val="0"/>
            <w:vAlign w:val="center"/>
          </w:tcPr>
          <w:p w14:paraId="1094DB5D">
            <w:pPr>
              <w:widowControl/>
              <w:topLinePunct w:val="0"/>
              <w:spacing w:line="240" w:lineRule="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未按要求作业，扣除100元/次。</w:t>
            </w:r>
          </w:p>
        </w:tc>
      </w:tr>
      <w:tr w14:paraId="2B3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500" w:type="dxa"/>
            <w:vMerge w:val="continue"/>
            <w:noWrap w:val="0"/>
            <w:vAlign w:val="center"/>
          </w:tcPr>
          <w:p w14:paraId="5EABE936">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2ED2F241">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0FD6E380">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12.下雪天气，</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需迅速组织人员，在2小时内打通校内通道。确保校园内的通行能够尽快恢复畅通，为师生的出行提供安全保障。对于小雪，应在1日内将负责区域全部积雪清除完毕；对于中雪和大雪，应在2日内将负责区域全部积雪清除完毕。</w:t>
            </w:r>
          </w:p>
        </w:tc>
        <w:tc>
          <w:tcPr>
            <w:tcW w:w="3394" w:type="dxa"/>
            <w:noWrap w:val="0"/>
            <w:vAlign w:val="center"/>
          </w:tcPr>
          <w:p w14:paraId="66851F5F">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未按时打通校内通道，每处扣除100元；未按时清除积雪，视情况扣除5000-10000元。</w:t>
            </w:r>
          </w:p>
        </w:tc>
      </w:tr>
      <w:tr w14:paraId="2A87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032D49AF">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16022AEE">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236BAE5A">
            <w:pPr>
              <w:widowControl/>
              <w:topLinePunct w:val="0"/>
              <w:spacing w:line="240" w:lineRule="auto"/>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13.</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对负责的设施设备要定时保养，出现故障要及时维修；确保各项工作正常保障。</w:t>
            </w:r>
          </w:p>
        </w:tc>
        <w:tc>
          <w:tcPr>
            <w:tcW w:w="3394" w:type="dxa"/>
            <w:noWrap w:val="0"/>
            <w:vAlign w:val="center"/>
          </w:tcPr>
          <w:p w14:paraId="08B700A6">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未按要求保养维修，每次扣除50元；影响学校工作正常保障，视情况每次扣除500-1000元。</w:t>
            </w:r>
          </w:p>
        </w:tc>
      </w:tr>
      <w:tr w14:paraId="710D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noWrap w:val="0"/>
            <w:vAlign w:val="center"/>
          </w:tcPr>
          <w:p w14:paraId="0F14FD45">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26C0816A">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27DE0E46">
            <w:pPr>
              <w:widowControl/>
              <w:topLinePunct w:val="0"/>
              <w:spacing w:line="240" w:lineRule="auto"/>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14.</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需配合学校做好绿植补种、季节性的绿化树木移植等工作，及时组织人员按</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要求进行规范作业，如需机械设备辅助，由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负责购买或租赁，</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不承担该项费用。</w:t>
            </w:r>
          </w:p>
        </w:tc>
        <w:tc>
          <w:tcPr>
            <w:tcW w:w="3394" w:type="dxa"/>
            <w:noWrap w:val="0"/>
            <w:vAlign w:val="center"/>
          </w:tcPr>
          <w:p w14:paraId="4266BE83">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未按要求工作，视情节扣除500-3000元。</w:t>
            </w:r>
          </w:p>
        </w:tc>
      </w:tr>
      <w:tr w14:paraId="2320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6" w:hRule="atLeast"/>
        </w:trPr>
        <w:tc>
          <w:tcPr>
            <w:tcW w:w="500" w:type="dxa"/>
            <w:vMerge w:val="continue"/>
            <w:noWrap w:val="0"/>
            <w:vAlign w:val="center"/>
          </w:tcPr>
          <w:p w14:paraId="2E3C320C">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098B8DE0">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3FFA7BFA">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15.</w:t>
            </w:r>
            <w:r>
              <w:rPr>
                <w:rFonts w:hint="eastAsia" w:ascii="仿宋_GB2312" w:hAnsi="仿宋_GB2312" w:eastAsia="仿宋_GB2312" w:cs="仿宋_GB2312"/>
                <w:kern w:val="0"/>
                <w:sz w:val="21"/>
                <w:szCs w:val="21"/>
                <w:lang w:val="en-US" w:eastAsia="zh-CN" w:bidi="ar"/>
              </w:rPr>
              <w:t>对绿化区域进行日常淋水、除草、松土、修枝、整形、防治病虫、施肥、防风、排涝。灌木整形修剪，每年不少于 6次；乔木修剪每年不少于2次；绿地整治修剪，每年修剪不少于6次；及时除掉杂草，每年除杂草不少于6次；按土壤肥力、绿地种类、生长情况，适时适量施有机肥不少于2次；树木缺株≤5%，树干基本挺直；7.树木整体枝叶受害率≤ 10%，树干受害率≤8%；8.花卉缺株倒伏的花苗≤7%，枯叶、残花量≤5%；9.花卉植株受害率≤8%；10.草坪覆盖率≥95%，叶色基本正常，黄土基本不露天；11.古树巡视检查每2周不少于1次； 12.绿地保洁每2天不少于1 次； 13.极端天气(如台风/暴雨/ 冰雪/干旱等极端天气)应加强绿植加固、排水、抗旱、防火措施。</w:t>
            </w:r>
            <w:r>
              <w:rPr>
                <w:rFonts w:hint="eastAsia" w:ascii="仿宋_GB2312" w:hAnsi="仿宋_GB2312" w:eastAsia="仿宋_GB2312" w:cs="仿宋_GB2312"/>
                <w:color w:val="FF0000"/>
                <w:kern w:val="0"/>
                <w:sz w:val="21"/>
                <w:szCs w:val="21"/>
                <w:lang w:val="en-US" w:eastAsia="zh-CN" w:bidi="ar"/>
              </w:rPr>
              <w:t xml:space="preserve"> </w:t>
            </w:r>
          </w:p>
        </w:tc>
        <w:tc>
          <w:tcPr>
            <w:tcW w:w="3394" w:type="dxa"/>
            <w:noWrap w:val="0"/>
            <w:vAlign w:val="center"/>
          </w:tcPr>
          <w:p w14:paraId="432E4FBE">
            <w:pPr>
              <w:widowControl/>
              <w:topLinePunct w:val="0"/>
              <w:spacing w:line="240" w:lineRule="auto"/>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未按要求工作，视情节扣除100-500元；造成损失的，由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全额赔偿。</w:t>
            </w:r>
          </w:p>
        </w:tc>
      </w:tr>
      <w:tr w14:paraId="6657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500" w:type="dxa"/>
            <w:vMerge w:val="continue"/>
            <w:noWrap w:val="0"/>
            <w:vAlign w:val="center"/>
          </w:tcPr>
          <w:p w14:paraId="7A1C8629">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64791F23">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74CDF216">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17.</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需加强特种车辆、作业人员的安全管理工作，建立特种车辆使用制度，做好作业人员培训工作，特种车辆作业人员要求身体健康，思想端正，持有符合驾驶车辆要求的驾驶证书，确保校园安全。</w:t>
            </w:r>
          </w:p>
        </w:tc>
        <w:tc>
          <w:tcPr>
            <w:tcW w:w="3394" w:type="dxa"/>
            <w:noWrap w:val="0"/>
            <w:vAlign w:val="center"/>
          </w:tcPr>
          <w:p w14:paraId="7DDC99F6">
            <w:pPr>
              <w:widowControl/>
              <w:topLinePunct w:val="0"/>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未按要求管理，每次扣除500元；发生交通安全事故，出现的一切后果由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承担。造成严重影响的，除需承担所有责任外，</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有权单方面中止合同，没收履约保证金，并追究</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当事人责任。</w:t>
            </w:r>
          </w:p>
          <w:p w14:paraId="03561AC7">
            <w:pPr>
              <w:widowControl/>
              <w:topLinePunct w:val="0"/>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p>
        </w:tc>
      </w:tr>
      <w:tr w14:paraId="6FD8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noWrap w:val="0"/>
            <w:vAlign w:val="center"/>
          </w:tcPr>
          <w:p w14:paraId="774726AA">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2100F042">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41070BF7">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18.禁止焚烧垃圾、树叶等物品。</w:t>
            </w:r>
          </w:p>
        </w:tc>
        <w:tc>
          <w:tcPr>
            <w:tcW w:w="3394" w:type="dxa"/>
            <w:noWrap w:val="0"/>
            <w:vAlign w:val="center"/>
          </w:tcPr>
          <w:p w14:paraId="3A885F23">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发现一次扣除500元，出现的一切后果由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承担。造成严重影响的，除需承担所有责任外，</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有权单方面中止合同，没收履约保证金，并追究</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当事人责任。</w:t>
            </w:r>
          </w:p>
        </w:tc>
      </w:tr>
      <w:tr w14:paraId="2A7A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3D2DD64E">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78183809">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3AD03AB7">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19.运送垃圾的车辆在行驶过程中沿途散落、遗落垃圾未及时清理的；</w:t>
            </w:r>
          </w:p>
        </w:tc>
        <w:tc>
          <w:tcPr>
            <w:tcW w:w="3394" w:type="dxa"/>
            <w:noWrap w:val="0"/>
            <w:vAlign w:val="center"/>
          </w:tcPr>
          <w:p w14:paraId="671B21FF">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发现一次扣除50元。</w:t>
            </w:r>
          </w:p>
        </w:tc>
      </w:tr>
      <w:tr w14:paraId="79DD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00" w:type="dxa"/>
            <w:vMerge w:val="continue"/>
            <w:noWrap w:val="0"/>
            <w:vAlign w:val="center"/>
          </w:tcPr>
          <w:p w14:paraId="5FBF0109">
            <w:pPr>
              <w:widowControl/>
              <w:topLinePunct w:val="0"/>
              <w:spacing w:line="240" w:lineRule="auto"/>
              <w:jc w:val="center"/>
              <w:textAlignment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2F89796B">
            <w:pPr>
              <w:widowControl/>
              <w:topLinePunct w:val="0"/>
              <w:spacing w:line="240" w:lineRule="auto"/>
              <w:jc w:val="center"/>
              <w:textAlignment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334D9504">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20.定时浇水，要求浇深浇透、均匀，无漏浇现象；浇水过程中专人看管，无跑冒现象；新栽苗木按要求浇水，花灌木浇水时喷刷，无尘土悬挂；绿地内打土坝整齐、平整。</w:t>
            </w:r>
          </w:p>
        </w:tc>
        <w:tc>
          <w:tcPr>
            <w:tcW w:w="3394" w:type="dxa"/>
            <w:noWrap w:val="0"/>
            <w:vAlign w:val="center"/>
          </w:tcPr>
          <w:p w14:paraId="7ECAB1EE">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发现一处不符合要求扣除50元。</w:t>
            </w:r>
          </w:p>
        </w:tc>
      </w:tr>
      <w:tr w14:paraId="5936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41013C14">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676CED44">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FD3798F">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21.按照要求进行施肥操作，施肥均匀，避免苗木或草坪的烧伤或缺肥。</w:t>
            </w:r>
          </w:p>
        </w:tc>
        <w:tc>
          <w:tcPr>
            <w:tcW w:w="3394" w:type="dxa"/>
            <w:noWrap w:val="0"/>
            <w:vAlign w:val="center"/>
          </w:tcPr>
          <w:p w14:paraId="4EC1D92F">
            <w:pPr>
              <w:widowControl/>
              <w:topLinePunct w:val="0"/>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未按要求操作扣除100元，造成损失的，由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全额赔偿。</w:t>
            </w:r>
          </w:p>
        </w:tc>
      </w:tr>
      <w:tr w14:paraId="5773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154525B9">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BCFD9B4">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3984" w:type="dxa"/>
            <w:noWrap w:val="0"/>
            <w:vAlign w:val="center"/>
          </w:tcPr>
          <w:p w14:paraId="1A132756">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22.按要求及时进行松土的，避免造成苗木损伤；要求雨后或浇水后及时松土，避免土壤板结。</w:t>
            </w:r>
          </w:p>
        </w:tc>
        <w:tc>
          <w:tcPr>
            <w:tcW w:w="3394" w:type="dxa"/>
            <w:noWrap w:val="0"/>
            <w:vAlign w:val="center"/>
          </w:tcPr>
          <w:p w14:paraId="66ABBDEC">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未按要求操作扣除100元，造成损失的，由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全额赔偿。</w:t>
            </w:r>
          </w:p>
        </w:tc>
      </w:tr>
      <w:tr w14:paraId="4D6B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3713F489">
            <w:pPr>
              <w:widowControl/>
              <w:topLinePunct w:val="0"/>
              <w:spacing w:line="240" w:lineRule="auto"/>
              <w:jc w:val="center"/>
              <w:textAlignment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55A851DC">
            <w:pPr>
              <w:widowControl/>
              <w:topLinePunct w:val="0"/>
              <w:spacing w:line="240" w:lineRule="auto"/>
              <w:jc w:val="center"/>
              <w:textAlignment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73D9C078">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23.养护人员定时巡查，发现病虫害后及时处理；病虫害防治措施需按绿化技术要求，达到防治病害最佳效果。</w:t>
            </w:r>
          </w:p>
        </w:tc>
        <w:tc>
          <w:tcPr>
            <w:tcW w:w="3394" w:type="dxa"/>
            <w:noWrap w:val="0"/>
            <w:vAlign w:val="center"/>
          </w:tcPr>
          <w:p w14:paraId="69D01AE2">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未按要求操作扣除100元，造成损失的，由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全额赔偿。</w:t>
            </w:r>
          </w:p>
        </w:tc>
      </w:tr>
      <w:tr w14:paraId="5915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00" w:type="dxa"/>
            <w:vMerge w:val="continue"/>
            <w:noWrap w:val="0"/>
            <w:vAlign w:val="center"/>
          </w:tcPr>
          <w:p w14:paraId="43AFE862">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5BBD58F9">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1C568D54">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24.及时清理绿地内、园路上的砖头、石块、果皮、纸屑、易拉罐、塑料袋、树叶等杂物，及时清理树上的悬挂物、路上的积水。</w:t>
            </w:r>
          </w:p>
        </w:tc>
        <w:tc>
          <w:tcPr>
            <w:tcW w:w="3394" w:type="dxa"/>
            <w:noWrap w:val="0"/>
            <w:vAlign w:val="center"/>
          </w:tcPr>
          <w:p w14:paraId="2B993780">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发现一处不符合要求扣除50元。</w:t>
            </w:r>
          </w:p>
        </w:tc>
      </w:tr>
      <w:tr w14:paraId="7A2B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38426707">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065D5A00">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5323ACF5">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25.杂草、腐草要及时清理，避免影响绿化效果，根据季节特点，按</w:t>
            </w:r>
            <w:r>
              <w:rPr>
                <w:rFonts w:hint="default" w:ascii="仿宋_GB2312" w:hAnsi="仿宋_GB2312" w:eastAsia="仿宋_GB2312" w:cs="仿宋_GB2312"/>
                <w:color w:val="000000"/>
                <w:kern w:val="0"/>
                <w:sz w:val="21"/>
                <w:szCs w:val="21"/>
                <w:lang w:val="en" w:eastAsia="zh-CN" w:bidi="ar"/>
              </w:rPr>
              <w:t>采购人</w:t>
            </w:r>
            <w:r>
              <w:rPr>
                <w:rFonts w:hint="eastAsia" w:ascii="仿宋_GB2312" w:hAnsi="仿宋_GB2312" w:eastAsia="仿宋_GB2312" w:cs="仿宋_GB2312"/>
                <w:color w:val="000000"/>
                <w:kern w:val="0"/>
                <w:sz w:val="21"/>
                <w:szCs w:val="21"/>
                <w:lang w:val="en-US" w:eastAsia="zh-CN" w:bidi="ar"/>
              </w:rPr>
              <w:t>要求对三叶草等绿地进行疏理。</w:t>
            </w:r>
          </w:p>
        </w:tc>
        <w:tc>
          <w:tcPr>
            <w:tcW w:w="3394" w:type="dxa"/>
            <w:noWrap w:val="0"/>
            <w:vAlign w:val="center"/>
          </w:tcPr>
          <w:p w14:paraId="5ADDFD80">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未按要求操作每处扣除100元。</w:t>
            </w:r>
          </w:p>
        </w:tc>
      </w:tr>
      <w:tr w14:paraId="5A53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500" w:type="dxa"/>
            <w:vMerge w:val="continue"/>
            <w:noWrap w:val="0"/>
            <w:vAlign w:val="center"/>
          </w:tcPr>
          <w:p w14:paraId="334C7981">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36CF13FE">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4239C70A">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26.及时修剪草坪、绿篱、花灌木、断枝、枯枝败叶，及时清理死亡树木及修剪掉的杂物，整理清除杂草后的土地。</w:t>
            </w:r>
          </w:p>
        </w:tc>
        <w:tc>
          <w:tcPr>
            <w:tcW w:w="3394" w:type="dxa"/>
            <w:noWrap w:val="0"/>
            <w:vAlign w:val="center"/>
          </w:tcPr>
          <w:p w14:paraId="756C5F03">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未按要求操作每处扣除50元。</w:t>
            </w:r>
          </w:p>
        </w:tc>
      </w:tr>
      <w:tr w14:paraId="7DE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24070127">
            <w:pPr>
              <w:widowControl/>
              <w:topLinePunct w:val="0"/>
              <w:spacing w:line="240" w:lineRule="auto"/>
              <w:jc w:val="center"/>
              <w:textAlignment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0441532D">
            <w:pPr>
              <w:widowControl/>
              <w:topLinePunct w:val="0"/>
              <w:spacing w:line="240" w:lineRule="auto"/>
              <w:jc w:val="center"/>
              <w:textAlignment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438242C7">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27.在2小时内排净雨后积水，要求在排水时注意绿地及其周围环境的卫生。</w:t>
            </w:r>
          </w:p>
        </w:tc>
        <w:tc>
          <w:tcPr>
            <w:tcW w:w="3394" w:type="dxa"/>
            <w:noWrap w:val="0"/>
            <w:vAlign w:val="center"/>
          </w:tcPr>
          <w:p w14:paraId="4C0C755A">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未按要求操作每处扣除50元。</w:t>
            </w:r>
          </w:p>
        </w:tc>
      </w:tr>
      <w:tr w14:paraId="5652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10C5A68D">
            <w:pPr>
              <w:widowControl w:val="0"/>
              <w:topLinePunct w:val="0"/>
              <w:spacing w:line="240" w:lineRule="auto"/>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14:paraId="39DF8873">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4205F47D">
            <w:pPr>
              <w:widowControl/>
              <w:topLinePunct w:val="0"/>
              <w:spacing w:line="240" w:lineRule="auto"/>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28.按要求采取防冻措施及防火措施。</w:t>
            </w:r>
          </w:p>
        </w:tc>
        <w:tc>
          <w:tcPr>
            <w:tcW w:w="3394" w:type="dxa"/>
            <w:noWrap w:val="0"/>
            <w:vAlign w:val="center"/>
          </w:tcPr>
          <w:p w14:paraId="6AD0659F">
            <w:pPr>
              <w:widowControl/>
              <w:topLinePunct w:val="0"/>
              <w:spacing w:line="240" w:lineRule="auto"/>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未按要求操作扣除100元，造成损失的，由</w:t>
            </w:r>
            <w:r>
              <w:rPr>
                <w:rFonts w:hint="default" w:ascii="仿宋_GB2312" w:hAnsi="仿宋_GB2312" w:eastAsia="仿宋_GB2312" w:cs="仿宋_GB2312"/>
                <w:color w:val="000000"/>
                <w:kern w:val="0"/>
                <w:sz w:val="21"/>
                <w:szCs w:val="21"/>
                <w:lang w:val="en" w:eastAsia="zh-CN" w:bidi="ar"/>
              </w:rPr>
              <w:t>中标人</w:t>
            </w:r>
            <w:r>
              <w:rPr>
                <w:rFonts w:hint="eastAsia" w:ascii="仿宋_GB2312" w:hAnsi="仿宋_GB2312" w:eastAsia="仿宋_GB2312" w:cs="仿宋_GB2312"/>
                <w:color w:val="000000"/>
                <w:kern w:val="0"/>
                <w:sz w:val="21"/>
                <w:szCs w:val="21"/>
                <w:lang w:val="en-US" w:eastAsia="zh-CN" w:bidi="ar"/>
              </w:rPr>
              <w:t>全额赔偿。</w:t>
            </w:r>
          </w:p>
        </w:tc>
      </w:tr>
      <w:tr w14:paraId="59EB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00" w:type="dxa"/>
            <w:vMerge w:val="continue"/>
            <w:noWrap w:val="0"/>
            <w:vAlign w:val="center"/>
          </w:tcPr>
          <w:p w14:paraId="0C2AD92A">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011BA308">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402EC6CC">
            <w:pPr>
              <w:widowControl/>
              <w:topLinePunct w:val="0"/>
              <w:spacing w:line="240" w:lineRule="auto"/>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29.及时做好树木扶正工作，做好绿地保护。</w:t>
            </w:r>
          </w:p>
        </w:tc>
        <w:tc>
          <w:tcPr>
            <w:tcW w:w="3394" w:type="dxa"/>
            <w:noWrap w:val="0"/>
            <w:vAlign w:val="center"/>
          </w:tcPr>
          <w:p w14:paraId="6EC0741E">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未按要求操作每处扣除50元。</w:t>
            </w:r>
          </w:p>
        </w:tc>
      </w:tr>
      <w:tr w14:paraId="5089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00" w:type="dxa"/>
            <w:vMerge w:val="continue"/>
            <w:noWrap w:val="0"/>
            <w:vAlign w:val="center"/>
          </w:tcPr>
          <w:p w14:paraId="1E672E66">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3CD92296">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45C01201">
            <w:pPr>
              <w:widowControl w:val="0"/>
              <w:topLinePunct w:val="0"/>
              <w:snapToGrid w:val="0"/>
              <w:spacing w:line="360" w:lineRule="exac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30.按要求及时进行抹芽、抹蕾操作；按照标准进行树木涂白工作。</w:t>
            </w:r>
          </w:p>
        </w:tc>
        <w:tc>
          <w:tcPr>
            <w:tcW w:w="3394" w:type="dxa"/>
            <w:noWrap w:val="0"/>
            <w:vAlign w:val="center"/>
          </w:tcPr>
          <w:p w14:paraId="04F02777">
            <w:pPr>
              <w:widowControl/>
              <w:topLinePunct w:val="0"/>
              <w:spacing w:line="24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未按要求操作每处扣除50元。</w:t>
            </w:r>
          </w:p>
        </w:tc>
      </w:tr>
      <w:tr w14:paraId="6C22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00" w:type="dxa"/>
            <w:vMerge w:val="continue"/>
            <w:noWrap w:val="0"/>
            <w:vAlign w:val="center"/>
          </w:tcPr>
          <w:p w14:paraId="4F33FF41">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0C9EB9C2">
            <w:pPr>
              <w:widowControl w:val="0"/>
              <w:topLinePunct w:val="0"/>
              <w:spacing w:line="240" w:lineRule="auto"/>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17A75165">
            <w:pPr>
              <w:widowControl w:val="0"/>
              <w:topLinePunct w:val="0"/>
              <w:snapToGrid w:val="0"/>
              <w:spacing w:line="360" w:lineRule="exac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31.临时性工作任务，未及时保质保量完成。</w:t>
            </w:r>
          </w:p>
        </w:tc>
        <w:tc>
          <w:tcPr>
            <w:tcW w:w="3394" w:type="dxa"/>
            <w:noWrap w:val="0"/>
            <w:vAlign w:val="center"/>
          </w:tcPr>
          <w:p w14:paraId="0592F3CB">
            <w:pPr>
              <w:widowControl w:val="0"/>
              <w:topLinePunct w:val="0"/>
              <w:snapToGrid w:val="0"/>
              <w:spacing w:line="360" w:lineRule="exac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0"/>
                <w:sz w:val="21"/>
                <w:szCs w:val="21"/>
                <w:lang w:val="en-US" w:eastAsia="zh-CN" w:bidi="ar"/>
              </w:rPr>
              <w:t>视情节严重程度，扣除50-1000元。</w:t>
            </w:r>
          </w:p>
        </w:tc>
      </w:tr>
      <w:tr w14:paraId="600F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0" w:type="dxa"/>
            <w:vMerge w:val="restart"/>
            <w:noWrap w:val="0"/>
            <w:vAlign w:val="center"/>
          </w:tcPr>
          <w:p w14:paraId="0406DE67">
            <w:pPr>
              <w:widowControl/>
              <w:topLinePunct w:val="0"/>
              <w:spacing w:line="260" w:lineRule="exact"/>
              <w:jc w:val="center"/>
              <w:textAlignment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kern w:val="0"/>
                <w:sz w:val="21"/>
                <w:szCs w:val="21"/>
                <w:lang w:val="en-US" w:eastAsia="zh-CN" w:bidi="ar"/>
              </w:rPr>
              <w:t>四</w:t>
            </w:r>
          </w:p>
        </w:tc>
        <w:tc>
          <w:tcPr>
            <w:tcW w:w="741" w:type="dxa"/>
            <w:vMerge w:val="restart"/>
            <w:noWrap w:val="0"/>
            <w:vAlign w:val="center"/>
          </w:tcPr>
          <w:p w14:paraId="67FADD44">
            <w:pPr>
              <w:widowControl/>
              <w:topLinePunct w:val="0"/>
              <w:spacing w:line="260" w:lineRule="exact"/>
              <w:jc w:val="center"/>
              <w:textAlignment w:val="center"/>
              <w:rPr>
                <w:rFonts w:hint="eastAsia" w:ascii="仿宋_GB2312" w:hAnsi="仿宋_GB2312" w:eastAsia="仿宋_GB2312" w:cs="仿宋_GB2312"/>
                <w:color w:val="000000"/>
                <w:sz w:val="21"/>
                <w:szCs w:val="21"/>
                <w:lang w:val="zh-TW" w:eastAsia="zh-TW"/>
              </w:rPr>
            </w:pPr>
            <w:r>
              <w:rPr>
                <w:rFonts w:hint="eastAsia" w:ascii="仿宋_GB2312" w:hAnsi="仿宋_GB2312" w:eastAsia="仿宋_GB2312" w:cs="仿宋_GB2312"/>
                <w:kern w:val="0"/>
                <w:sz w:val="21"/>
                <w:szCs w:val="21"/>
                <w:lang w:val="en-US" w:eastAsia="zh-CN" w:bidi="ar"/>
              </w:rPr>
              <w:t>其他要求</w:t>
            </w:r>
          </w:p>
        </w:tc>
        <w:tc>
          <w:tcPr>
            <w:tcW w:w="3984" w:type="dxa"/>
            <w:noWrap w:val="0"/>
            <w:vAlign w:val="center"/>
          </w:tcPr>
          <w:p w14:paraId="0785C1F2">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1.其它物业服务质量要求。</w:t>
            </w:r>
          </w:p>
        </w:tc>
        <w:tc>
          <w:tcPr>
            <w:tcW w:w="3394" w:type="dxa"/>
            <w:noWrap w:val="0"/>
            <w:vAlign w:val="center"/>
          </w:tcPr>
          <w:p w14:paraId="7BF44AC6">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上述未明确说明但未达到管理要求及考核标准，每次处罚10-200元。</w:t>
            </w:r>
          </w:p>
        </w:tc>
      </w:tr>
      <w:tr w14:paraId="12ED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 w:type="dxa"/>
            <w:vMerge w:val="continue"/>
            <w:noWrap w:val="0"/>
            <w:vAlign w:val="center"/>
          </w:tcPr>
          <w:p w14:paraId="69C600D8">
            <w:pPr>
              <w:widowControl w:val="0"/>
              <w:topLinePunct w:val="0"/>
              <w:spacing w:line="260" w:lineRule="exact"/>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054BA13D">
            <w:pPr>
              <w:widowControl w:val="0"/>
              <w:topLinePunct w:val="0"/>
              <w:spacing w:line="260" w:lineRule="exact"/>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5A9FFCCB">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2．对</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指出的问题、发出的整改通知书，须按要求有效整改并将整改情况及时反馈。</w:t>
            </w:r>
          </w:p>
        </w:tc>
        <w:tc>
          <w:tcPr>
            <w:tcW w:w="3394" w:type="dxa"/>
            <w:noWrap w:val="0"/>
            <w:vAlign w:val="center"/>
          </w:tcPr>
          <w:p w14:paraId="284F05EE">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未及时整改，按标准的3倍金额扣除；整改不到位，按标准的2倍金额扣除；整改后未及时反馈，每次扣除30元。</w:t>
            </w:r>
          </w:p>
        </w:tc>
      </w:tr>
      <w:tr w14:paraId="5D06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00" w:type="dxa"/>
            <w:vMerge w:val="continue"/>
            <w:noWrap w:val="0"/>
            <w:vAlign w:val="center"/>
          </w:tcPr>
          <w:p w14:paraId="656EE678">
            <w:pPr>
              <w:widowControl w:val="0"/>
              <w:topLinePunct w:val="0"/>
              <w:spacing w:line="260" w:lineRule="exact"/>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2081123B">
            <w:pPr>
              <w:widowControl w:val="0"/>
              <w:topLinePunct w:val="0"/>
              <w:spacing w:line="260" w:lineRule="exact"/>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773C5F36">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3.</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监督部门检查时发现的问题。</w:t>
            </w:r>
          </w:p>
        </w:tc>
        <w:tc>
          <w:tcPr>
            <w:tcW w:w="3394" w:type="dxa"/>
            <w:noWrap w:val="0"/>
            <w:vAlign w:val="center"/>
          </w:tcPr>
          <w:p w14:paraId="4A6263A4">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巡查时发现服务不达标，经分管领导检查发现，扣除500元/项；经书记及主任检查发现扣除1000元/项；经校级领导检查发现2000元/项。</w:t>
            </w:r>
          </w:p>
        </w:tc>
      </w:tr>
      <w:tr w14:paraId="36F5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00" w:type="dxa"/>
            <w:vMerge w:val="continue"/>
            <w:noWrap w:val="0"/>
            <w:vAlign w:val="center"/>
          </w:tcPr>
          <w:p w14:paraId="12E03C27">
            <w:pPr>
              <w:widowControl w:val="0"/>
              <w:topLinePunct w:val="0"/>
              <w:spacing w:line="260" w:lineRule="exact"/>
              <w:jc w:val="center"/>
              <w:rPr>
                <w:rFonts w:hint="eastAsia" w:ascii="仿宋_GB2312" w:hAnsi="仿宋_GB2312" w:eastAsia="仿宋_GB2312" w:cs="仿宋_GB2312"/>
                <w:color w:val="000000"/>
                <w:sz w:val="21"/>
                <w:szCs w:val="21"/>
                <w:lang w:val="zh-TW" w:eastAsia="zh-TW"/>
              </w:rPr>
            </w:pPr>
          </w:p>
        </w:tc>
        <w:tc>
          <w:tcPr>
            <w:tcW w:w="741" w:type="dxa"/>
            <w:vMerge w:val="continue"/>
            <w:noWrap w:val="0"/>
            <w:vAlign w:val="center"/>
          </w:tcPr>
          <w:p w14:paraId="1D86CC66">
            <w:pPr>
              <w:widowControl w:val="0"/>
              <w:topLinePunct w:val="0"/>
              <w:spacing w:line="260" w:lineRule="exact"/>
              <w:jc w:val="center"/>
              <w:rPr>
                <w:rFonts w:hint="eastAsia" w:ascii="仿宋_GB2312" w:hAnsi="仿宋_GB2312" w:eastAsia="仿宋_GB2312" w:cs="仿宋_GB2312"/>
                <w:color w:val="000000"/>
                <w:sz w:val="21"/>
                <w:szCs w:val="21"/>
                <w:lang w:val="zh-TW" w:eastAsia="zh-TW"/>
              </w:rPr>
            </w:pPr>
          </w:p>
        </w:tc>
        <w:tc>
          <w:tcPr>
            <w:tcW w:w="3984" w:type="dxa"/>
            <w:noWrap w:val="0"/>
            <w:vAlign w:val="center"/>
          </w:tcPr>
          <w:p w14:paraId="4743268C">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4．按要求完成</w:t>
            </w:r>
            <w:r>
              <w:rPr>
                <w:rFonts w:hint="default" w:ascii="仿宋_GB2312" w:hAnsi="仿宋_GB2312" w:eastAsia="仿宋_GB2312" w:cs="仿宋_GB2312"/>
                <w:kern w:val="0"/>
                <w:sz w:val="21"/>
                <w:szCs w:val="21"/>
                <w:lang w:val="en" w:eastAsia="zh-CN" w:bidi="ar"/>
              </w:rPr>
              <w:t>采购人</w:t>
            </w:r>
            <w:r>
              <w:rPr>
                <w:rFonts w:hint="eastAsia" w:ascii="仿宋_GB2312" w:hAnsi="仿宋_GB2312" w:eastAsia="仿宋_GB2312" w:cs="仿宋_GB2312"/>
                <w:kern w:val="0"/>
                <w:sz w:val="21"/>
                <w:szCs w:val="21"/>
                <w:lang w:val="en-US" w:eastAsia="zh-CN" w:bidi="ar"/>
              </w:rPr>
              <w:t>交办的服务保障任务。</w:t>
            </w:r>
          </w:p>
        </w:tc>
        <w:tc>
          <w:tcPr>
            <w:tcW w:w="3394" w:type="dxa"/>
            <w:noWrap w:val="0"/>
            <w:vAlign w:val="center"/>
          </w:tcPr>
          <w:p w14:paraId="1F2B9BCC">
            <w:pPr>
              <w:widowControl/>
              <w:topLinePunct w:val="0"/>
              <w:spacing w:line="26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kern w:val="0"/>
                <w:sz w:val="21"/>
                <w:szCs w:val="21"/>
                <w:lang w:val="en-US" w:eastAsia="zh-CN" w:bidi="ar"/>
              </w:rPr>
              <w:t>本考核办法未提及，但与服务管理相关的事项，出现影响正常工作开展的，视情况扣除10-1000元/次。</w:t>
            </w:r>
          </w:p>
        </w:tc>
      </w:tr>
    </w:tbl>
    <w:p w14:paraId="75A394E6">
      <w:pPr>
        <w:widowControl w:val="0"/>
        <w:spacing w:before="0" w:after="120" w:line="480" w:lineRule="exact"/>
        <w:ind w:firstLine="600" w:firstLineChars="200"/>
        <w:jc w:val="both"/>
        <w:rPr>
          <w:rFonts w:ascii="宋体" w:hAnsi="宋体" w:eastAsia="楷体_GB2312" w:cs="宋体"/>
          <w:color w:val="000000"/>
          <w:kern w:val="2"/>
          <w:sz w:val="30"/>
          <w:szCs w:val="30"/>
          <w:lang w:val="en-US" w:eastAsia="zh-CN" w:bidi="ar-SA"/>
        </w:rPr>
      </w:pPr>
    </w:p>
    <w:p w14:paraId="5F885B14">
      <w:pPr>
        <w:rPr>
          <w:rFonts w:hint="eastAsia" w:eastAsia="宋体"/>
          <w:lang w:eastAsia="zh-CN"/>
        </w:rPr>
      </w:pPr>
      <w:bookmarkStart w:id="0" w:name="_GoBack"/>
      <w:bookmarkEnd w:id="0"/>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BDA2">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8EAD43">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4A8EAD43">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229D">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CF16">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FB4273">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50</w:t>
                          </w:r>
                          <w:r>
                            <w:rPr>
                              <w:rFonts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path/>
              <v:fill on="f" focussize="0,0"/>
              <v:stroke on="f"/>
              <v:imagedata o:title=""/>
              <o:lock v:ext="edit" aspectratio="f"/>
              <v:textbox inset="0mm,0mm,0mm,0mm" style="mso-fit-shape-to-text:t;">
                <w:txbxContent>
                  <w:p w14:paraId="07FB4273">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50</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555B">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56B29">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w:t>
                          </w:r>
                          <w:r>
                            <w:rPr>
                              <w:rFonts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path/>
              <v:fill on="f" focussize="0,0"/>
              <v:stroke on="f"/>
              <v:imagedata o:title=""/>
              <o:lock v:ext="edit" aspectratio="f"/>
              <v:textbox inset="0mm,0mm,0mm,0mm" style="mso-fit-shape-to-text:t;">
                <w:txbxContent>
                  <w:p w14:paraId="31356B29">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AAB4">
    <w:pPr>
      <w:widowControl w:val="0"/>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69287"/>
    <w:multiLevelType w:val="singleLevel"/>
    <w:tmpl w:val="81E69287"/>
    <w:lvl w:ilvl="0" w:tentative="0">
      <w:start w:val="6"/>
      <w:numFmt w:val="decimal"/>
      <w:lvlText w:val="%1."/>
      <w:lvlJc w:val="left"/>
      <w:pPr>
        <w:tabs>
          <w:tab w:val="left" w:pos="312"/>
        </w:tabs>
      </w:pPr>
    </w:lvl>
  </w:abstractNum>
  <w:abstractNum w:abstractNumId="1">
    <w:nsid w:val="9F94C5CD"/>
    <w:multiLevelType w:val="singleLevel"/>
    <w:tmpl w:val="9F94C5CD"/>
    <w:lvl w:ilvl="0" w:tentative="0">
      <w:start w:val="11"/>
      <w:numFmt w:val="decimal"/>
      <w:lvlText w:val="%1."/>
      <w:lvlJc w:val="left"/>
      <w:pPr>
        <w:tabs>
          <w:tab w:val="left" w:pos="312"/>
        </w:tabs>
      </w:pPr>
    </w:lvl>
  </w:abstractNum>
  <w:abstractNum w:abstractNumId="2">
    <w:nsid w:val="075856A1"/>
    <w:multiLevelType w:val="singleLevel"/>
    <w:tmpl w:val="075856A1"/>
    <w:lvl w:ilvl="0" w:tentative="0">
      <w:start w:val="11"/>
      <w:numFmt w:val="decimal"/>
      <w:lvlText w:val="%1."/>
      <w:lvlJc w:val="left"/>
      <w:pPr>
        <w:tabs>
          <w:tab w:val="left" w:pos="312"/>
        </w:tabs>
      </w:pPr>
    </w:lvl>
  </w:abstractNum>
  <w:abstractNum w:abstractNumId="3">
    <w:nsid w:val="1C3F2C62"/>
    <w:multiLevelType w:val="singleLevel"/>
    <w:tmpl w:val="1C3F2C62"/>
    <w:lvl w:ilvl="0" w:tentative="0">
      <w:start w:val="5"/>
      <w:numFmt w:val="decimal"/>
      <w:lvlText w:val="%1."/>
      <w:lvlJc w:val="left"/>
      <w:pPr>
        <w:tabs>
          <w:tab w:val="left" w:pos="312"/>
        </w:tabs>
      </w:pPr>
    </w:lvl>
  </w:abstractNum>
  <w:abstractNum w:abstractNumId="4">
    <w:nsid w:val="4A501231"/>
    <w:multiLevelType w:val="singleLevel"/>
    <w:tmpl w:val="4A501231"/>
    <w:lvl w:ilvl="0" w:tentative="0">
      <w:start w:val="4"/>
      <w:numFmt w:val="decimal"/>
      <w:suff w:val="nothing"/>
      <w:lvlText w:val="%1．"/>
      <w:lvlJc w:val="left"/>
    </w:lvl>
  </w:abstractNum>
  <w:abstractNum w:abstractNumId="5">
    <w:nsid w:val="71691ED7"/>
    <w:multiLevelType w:val="singleLevel"/>
    <w:tmpl w:val="71691ED7"/>
    <w:lvl w:ilvl="0" w:tentative="0">
      <w:start w:val="1"/>
      <w:numFmt w:val="decimal"/>
      <w:suff w:val="nothing"/>
      <w:lvlText w:val="%1．"/>
      <w:lvlJc w:val="left"/>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D1BF2"/>
    <w:rsid w:val="010B77E1"/>
    <w:rsid w:val="03E41086"/>
    <w:rsid w:val="0641414B"/>
    <w:rsid w:val="08410AE4"/>
    <w:rsid w:val="08627D5A"/>
    <w:rsid w:val="0A37294C"/>
    <w:rsid w:val="0B4D74DA"/>
    <w:rsid w:val="0D281C72"/>
    <w:rsid w:val="0D742197"/>
    <w:rsid w:val="0E957F77"/>
    <w:rsid w:val="11CB23C8"/>
    <w:rsid w:val="129B5913"/>
    <w:rsid w:val="12CA5458"/>
    <w:rsid w:val="17407B1F"/>
    <w:rsid w:val="17D70223"/>
    <w:rsid w:val="18FD7B8B"/>
    <w:rsid w:val="19814EC0"/>
    <w:rsid w:val="1A7E11C7"/>
    <w:rsid w:val="1ACB2FD0"/>
    <w:rsid w:val="1E5D0198"/>
    <w:rsid w:val="1F411C5A"/>
    <w:rsid w:val="202163F5"/>
    <w:rsid w:val="23C436B0"/>
    <w:rsid w:val="255F745A"/>
    <w:rsid w:val="291F7732"/>
    <w:rsid w:val="2B6F3A5E"/>
    <w:rsid w:val="2D9D1BF2"/>
    <w:rsid w:val="2E2B756B"/>
    <w:rsid w:val="30077374"/>
    <w:rsid w:val="321751FA"/>
    <w:rsid w:val="37533FD8"/>
    <w:rsid w:val="38542290"/>
    <w:rsid w:val="3BAE7776"/>
    <w:rsid w:val="3DA31CE9"/>
    <w:rsid w:val="3F376538"/>
    <w:rsid w:val="41520337"/>
    <w:rsid w:val="41780576"/>
    <w:rsid w:val="441A12C4"/>
    <w:rsid w:val="463418A3"/>
    <w:rsid w:val="464D55E6"/>
    <w:rsid w:val="46A117BC"/>
    <w:rsid w:val="48B53B3B"/>
    <w:rsid w:val="4A1F0633"/>
    <w:rsid w:val="4D35187E"/>
    <w:rsid w:val="504D7AD4"/>
    <w:rsid w:val="55B66790"/>
    <w:rsid w:val="5628417A"/>
    <w:rsid w:val="5D0B4A75"/>
    <w:rsid w:val="5E9C43E0"/>
    <w:rsid w:val="5EBD109D"/>
    <w:rsid w:val="62B60044"/>
    <w:rsid w:val="63E434D5"/>
    <w:rsid w:val="66AF0B00"/>
    <w:rsid w:val="68286D0F"/>
    <w:rsid w:val="6CF81E4A"/>
    <w:rsid w:val="6D985158"/>
    <w:rsid w:val="6F6B724A"/>
    <w:rsid w:val="70172EEA"/>
    <w:rsid w:val="71752D23"/>
    <w:rsid w:val="73DE6EA3"/>
    <w:rsid w:val="746938C1"/>
    <w:rsid w:val="74A855AE"/>
    <w:rsid w:val="74EB5FA2"/>
    <w:rsid w:val="74EE47DB"/>
    <w:rsid w:val="79964206"/>
    <w:rsid w:val="7D404B81"/>
    <w:rsid w:val="7ED3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opLinePunct/>
      <w:spacing w:line="360" w:lineRule="auto"/>
      <w:jc w:val="both"/>
    </w:pPr>
    <w:rPr>
      <w:rFonts w:hint="eastAsia" w:ascii="宋体" w:hAnsi="宋体" w:eastAsia="宋体" w:cs="宋体"/>
      <w:color w:val="000000"/>
      <w:kern w:val="2"/>
      <w:sz w:val="24"/>
      <w:szCs w:val="24"/>
      <w:lang w:val="zh-TW" w:eastAsia="zh-TW" w:bidi="ar-SA"/>
    </w:rPr>
  </w:style>
  <w:style w:type="paragraph" w:styleId="4">
    <w:name w:val="heading 1"/>
    <w:basedOn w:val="1"/>
    <w:next w:val="1"/>
    <w:link w:val="26"/>
    <w:qFormat/>
    <w:uiPriority w:val="0"/>
    <w:pPr>
      <w:spacing w:line="360" w:lineRule="auto"/>
      <w:ind w:left="6"/>
      <w:jc w:val="center"/>
      <w:outlineLvl w:val="0"/>
    </w:pPr>
    <w:rPr>
      <w:rFonts w:ascii="宋体" w:hAnsi="宋体" w:eastAsia="宋体" w:cs="宋体"/>
      <w:b/>
      <w:bCs/>
      <w:sz w:val="32"/>
      <w:szCs w:val="32"/>
      <w:lang w:val="zh-CN" w:bidi="zh-CN"/>
    </w:rPr>
  </w:style>
  <w:style w:type="paragraph" w:styleId="5">
    <w:name w:val="heading 2"/>
    <w:basedOn w:val="1"/>
    <w:next w:val="1"/>
    <w:link w:val="30"/>
    <w:semiHidden/>
    <w:unhideWhenUsed/>
    <w:qFormat/>
    <w:uiPriority w:val="0"/>
    <w:pPr>
      <w:keepNext/>
      <w:keepLines/>
      <w:widowControl w:val="0"/>
      <w:spacing w:line="360" w:lineRule="auto"/>
      <w:jc w:val="center"/>
      <w:outlineLvl w:val="1"/>
    </w:pPr>
    <w:rPr>
      <w:rFonts w:ascii="宋体" w:hAnsi="宋体" w:eastAsia="宋体" w:cs="宋体"/>
      <w:b/>
      <w:bCs/>
      <w:sz w:val="30"/>
      <w:szCs w:val="32"/>
      <w:lang w:val="en-US" w:eastAsia="zh-CN"/>
    </w:rPr>
  </w:style>
  <w:style w:type="paragraph" w:styleId="6">
    <w:name w:val="heading 3"/>
    <w:basedOn w:val="1"/>
    <w:next w:val="1"/>
    <w:link w:val="33"/>
    <w:autoRedefine/>
    <w:semiHidden/>
    <w:unhideWhenUsed/>
    <w:qFormat/>
    <w:uiPriority w:val="0"/>
    <w:pPr>
      <w:keepNext/>
      <w:keepLines/>
      <w:adjustRightInd w:val="0"/>
      <w:spacing w:line="360" w:lineRule="auto"/>
      <w:ind w:left="0"/>
      <w:jc w:val="left"/>
      <w:outlineLvl w:val="2"/>
    </w:pPr>
    <w:rPr>
      <w:rFonts w:ascii="宋体" w:hAnsi="宋体" w:eastAsia="宋体" w:cs="宋体"/>
      <w:b/>
      <w:sz w:val="21"/>
      <w:szCs w:val="21"/>
      <w:lang w:val="en-US" w:eastAsia="zh-CN"/>
    </w:rPr>
  </w:style>
  <w:style w:type="paragraph" w:styleId="7">
    <w:name w:val="heading 4"/>
    <w:basedOn w:val="1"/>
    <w:next w:val="1"/>
    <w:link w:val="28"/>
    <w:semiHidden/>
    <w:unhideWhenUsed/>
    <w:qFormat/>
    <w:uiPriority w:val="0"/>
    <w:pPr>
      <w:ind w:left="0"/>
      <w:outlineLvl w:val="3"/>
    </w:pPr>
    <w:rPr>
      <w:rFonts w:ascii="仿宋" w:hAnsi="仿宋" w:cs="仿宋"/>
      <w:b/>
      <w:bCs/>
      <w:szCs w:val="24"/>
    </w:rPr>
  </w:style>
  <w:style w:type="paragraph" w:styleId="8">
    <w:name w:val="heading 5"/>
    <w:basedOn w:val="1"/>
    <w:next w:val="1"/>
    <w:link w:val="29"/>
    <w:autoRedefine/>
    <w:semiHidden/>
    <w:unhideWhenUsed/>
    <w:qFormat/>
    <w:uiPriority w:val="0"/>
    <w:pPr>
      <w:spacing w:before="0" w:beforeAutospacing="0" w:after="0" w:afterAutospacing="0"/>
      <w:jc w:val="left"/>
      <w:outlineLvl w:val="4"/>
    </w:pPr>
    <w:rPr>
      <w:rFonts w:hint="eastAsia" w:ascii="仿宋" w:hAnsi="仿宋" w:eastAsia="仿宋" w:cs="仿宋"/>
      <w:b/>
      <w:bCs/>
      <w:sz w:val="24"/>
      <w:szCs w:val="24"/>
      <w:lang w:val="en-US" w:bidi="ar"/>
    </w:rPr>
  </w:style>
  <w:style w:type="paragraph" w:styleId="9">
    <w:name w:val="heading 6"/>
    <w:basedOn w:val="1"/>
    <w:next w:val="1"/>
    <w:link w:val="27"/>
    <w:semiHidden/>
    <w:unhideWhenUsed/>
    <w:qFormat/>
    <w:uiPriority w:val="0"/>
    <w:pPr>
      <w:keepNext/>
      <w:keepLines/>
      <w:spacing w:line="240" w:lineRule="auto"/>
      <w:outlineLvl w:val="5"/>
    </w:pPr>
    <w:rPr>
      <w:rFonts w:eastAsia="宋体" w:cs="宋体" w:asciiTheme="majorAscii" w:hAnsiTheme="majorAscii"/>
      <w:b/>
      <w:bCs/>
    </w:rPr>
  </w:style>
  <w:style w:type="paragraph" w:styleId="10">
    <w:name w:val="heading 7"/>
    <w:basedOn w:val="1"/>
    <w:next w:val="1"/>
    <w:link w:val="32"/>
    <w:semiHidden/>
    <w:unhideWhenUsed/>
    <w:qFormat/>
    <w:uiPriority w:val="0"/>
    <w:pPr>
      <w:keepNext/>
      <w:keepLines/>
      <w:spacing w:before="120" w:beforeLines="0" w:beforeAutospacing="0" w:after="64" w:afterLines="0" w:afterAutospacing="0" w:line="317" w:lineRule="auto"/>
      <w:ind w:firstLine="402"/>
      <w:outlineLvl w:val="6"/>
    </w:pPr>
    <w:rPr>
      <w:rFonts w:ascii="宋体" w:hAnsi="宋体" w:eastAsia="宋体" w:cs="宋体"/>
      <w:b/>
      <w:bCs/>
    </w:rPr>
  </w:style>
  <w:style w:type="paragraph" w:styleId="11">
    <w:name w:val="heading 8"/>
    <w:basedOn w:val="1"/>
    <w:next w:val="1"/>
    <w:link w:val="31"/>
    <w:semiHidden/>
    <w:unhideWhenUsed/>
    <w:qFormat/>
    <w:uiPriority w:val="0"/>
    <w:pPr>
      <w:keepNext/>
      <w:keepLines/>
      <w:spacing w:before="240" w:beforeLines="0" w:beforeAutospacing="0" w:after="64" w:afterLines="0" w:afterAutospacing="0" w:line="317" w:lineRule="auto"/>
      <w:outlineLvl w:val="7"/>
    </w:pPr>
    <w:rPr>
      <w:rFonts w:hint="eastAsia" w:ascii="宋体" w:hAnsi="宋体" w:eastAsia="宋体" w:cs="宋体"/>
      <w:color w:val="000000"/>
      <w:szCs w:val="24"/>
      <w:lang w:val="zh-TW" w:eastAsia="zh-TW"/>
    </w:rPr>
  </w:style>
  <w:style w:type="character" w:default="1" w:styleId="25">
    <w:name w:val="Default Paragraph Font"/>
    <w:unhideWhenUsed/>
    <w:qFormat/>
    <w:uiPriority w:val="1"/>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First Indent"/>
    <w:next w:val="3"/>
    <w:qFormat/>
    <w:uiPriority w:val="0"/>
    <w:pPr>
      <w:widowControl w:val="0"/>
      <w:tabs>
        <w:tab w:val="left" w:pos="567"/>
      </w:tabs>
      <w:spacing w:before="0" w:after="120" w:line="240" w:lineRule="auto"/>
      <w:ind w:firstLine="420"/>
      <w:jc w:val="both"/>
    </w:pPr>
    <w:rPr>
      <w:rFonts w:ascii="Times New Roman" w:hAnsi="Times New Roman" w:eastAsia="楷体_GB2312" w:cs="Times New Roman"/>
      <w:kern w:val="2"/>
      <w:sz w:val="32"/>
      <w:szCs w:val="24"/>
      <w:lang w:val="en-US" w:eastAsia="zh-CN" w:bidi="ar-SA"/>
    </w:rPr>
  </w:style>
  <w:style w:type="paragraph" w:styleId="3">
    <w:name w:val="Body Text First Indent 2"/>
    <w:next w:val="1"/>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spacing w:after="120" w:line="240" w:lineRule="auto"/>
      <w:ind w:left="420" w:leftChars="200" w:firstLine="420" w:firstLineChars="200"/>
      <w:jc w:val="both"/>
    </w:pPr>
    <w:rPr>
      <w:rFonts w:hint="default" w:ascii="Cambria" w:hAnsi="Cambria" w:eastAsia="宋体" w:cs="Times New Roman"/>
      <w:color w:val="auto"/>
      <w:kern w:val="2"/>
      <w:sz w:val="21"/>
      <w:szCs w:val="24"/>
      <w:lang w:val="en-US" w:eastAsia="zh-CN" w:bidi="ar-SA"/>
    </w:rPr>
  </w:style>
  <w:style w:type="paragraph" w:styleId="12">
    <w:name w:val="Normal Indent"/>
    <w:basedOn w:val="1"/>
    <w:qFormat/>
    <w:uiPriority w:val="0"/>
    <w:pPr>
      <w:ind w:firstLine="420" w:firstLineChars="200"/>
    </w:pPr>
  </w:style>
  <w:style w:type="paragraph" w:styleId="13">
    <w:name w:val="Document Map"/>
    <w:qFormat/>
    <w:uiPriority w:val="0"/>
    <w:pPr>
      <w:widowControl w:val="0"/>
      <w:jc w:val="both"/>
    </w:pPr>
    <w:rPr>
      <w:rFonts w:ascii="宋体" w:hAnsi="Calibri" w:eastAsia="宋体" w:cs="Times New Roman"/>
      <w:kern w:val="2"/>
      <w:sz w:val="18"/>
      <w:szCs w:val="18"/>
      <w:lang w:val="en-US" w:eastAsia="zh-CN" w:bidi="ar-SA"/>
    </w:rPr>
  </w:style>
  <w:style w:type="paragraph" w:styleId="14">
    <w:name w:val="Body Text"/>
    <w:basedOn w:val="1"/>
    <w:next w:val="15"/>
    <w:autoRedefine/>
    <w:qFormat/>
    <w:uiPriority w:val="0"/>
    <w:pPr>
      <w:spacing w:after="120" w:afterLines="0" w:afterAutospacing="0"/>
    </w:pPr>
  </w:style>
  <w:style w:type="paragraph" w:customStyle="1" w:styleId="15">
    <w:name w:val="Default"/>
    <w:next w:val="1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6">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17">
    <w:name w:val="Body Text Indent"/>
    <w:next w:val="18"/>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70"/>
      <w:jc w:val="both"/>
    </w:pPr>
    <w:rPr>
      <w:rFonts w:hint="default" w:ascii="Times New Roman" w:hAnsi="Times New Roman" w:eastAsia="宋体" w:cs="Times New Roman"/>
      <w:color w:val="auto"/>
      <w:kern w:val="2"/>
      <w:sz w:val="24"/>
      <w:szCs w:val="24"/>
      <w:lang w:val="en-US" w:eastAsia="zh-CN" w:bidi="ar-SA"/>
    </w:rPr>
  </w:style>
  <w:style w:type="paragraph" w:styleId="18">
    <w:name w:val="envelope return"/>
    <w:unhideWhenUsed/>
    <w:qFormat/>
    <w:uiPriority w:val="99"/>
    <w:pPr>
      <w:widowControl w:val="0"/>
      <w:snapToGrid w:val="0"/>
      <w:jc w:val="both"/>
    </w:pPr>
    <w:rPr>
      <w:rFonts w:ascii="Arial" w:hAnsi="Arial" w:eastAsia="宋体" w:cs="Times New Roman"/>
      <w:kern w:val="2"/>
      <w:sz w:val="21"/>
      <w:szCs w:val="24"/>
      <w:lang w:val="en-US" w:eastAsia="zh-CN" w:bidi="ar-SA"/>
    </w:rPr>
  </w:style>
  <w:style w:type="paragraph" w:styleId="19">
    <w:name w:val="toc 5"/>
    <w:basedOn w:val="1"/>
    <w:next w:val="1"/>
    <w:autoRedefine/>
    <w:qFormat/>
    <w:uiPriority w:val="0"/>
    <w:pPr>
      <w:spacing w:line="360" w:lineRule="auto"/>
      <w:ind w:left="1200" w:leftChars="500"/>
    </w:pPr>
    <w:rPr>
      <w:rFonts w:hint="default" w:ascii="宋体" w:hAnsi="宋体" w:eastAsia="宋体" w:cs="宋体"/>
      <w:color w:val="000000"/>
      <w:lang w:val="zh-TW" w:eastAsia="zh-TW"/>
    </w:rPr>
  </w:style>
  <w:style w:type="paragraph" w:styleId="20">
    <w:name w:val="toc 3"/>
    <w:basedOn w:val="1"/>
    <w:next w:val="1"/>
    <w:qFormat/>
    <w:uiPriority w:val="0"/>
    <w:pPr>
      <w:ind w:left="840" w:leftChars="400"/>
    </w:pPr>
    <w:rPr>
      <w:rFonts w:ascii="仿宋" w:hAnsi="仿宋" w:cs="仿宋"/>
      <w:szCs w:val="24"/>
    </w:rPr>
  </w:style>
  <w:style w:type="paragraph" w:styleId="21">
    <w:name w:val="footer"/>
    <w:basedOn w:val="1"/>
    <w:uiPriority w:val="0"/>
    <w:pPr>
      <w:tabs>
        <w:tab w:val="center" w:pos="4153"/>
        <w:tab w:val="right" w:pos="8306"/>
      </w:tabs>
      <w:snapToGrid w:val="0"/>
      <w:jc w:val="left"/>
    </w:pPr>
    <w:rPr>
      <w:sz w:val="18"/>
    </w:rPr>
  </w:style>
  <w:style w:type="paragraph" w:styleId="2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4"/>
    <w:basedOn w:val="1"/>
    <w:next w:val="1"/>
    <w:qFormat/>
    <w:uiPriority w:val="0"/>
    <w:pPr>
      <w:spacing w:line="360" w:lineRule="auto"/>
      <w:ind w:left="1260" w:leftChars="600"/>
    </w:pPr>
    <w:rPr>
      <w:rFonts w:ascii="仿宋" w:hAnsi="仿宋" w:eastAsia="宋体" w:cs="仿宋"/>
      <w:szCs w:val="24"/>
    </w:rPr>
  </w:style>
  <w:style w:type="character" w:customStyle="1" w:styleId="26">
    <w:name w:val="标题 1 字符"/>
    <w:basedOn w:val="25"/>
    <w:link w:val="4"/>
    <w:autoRedefine/>
    <w:qFormat/>
    <w:uiPriority w:val="9"/>
    <w:rPr>
      <w:rFonts w:hint="eastAsia" w:ascii="宋体" w:hAnsi="宋体" w:eastAsia="宋体" w:cs="宋体"/>
      <w:b/>
      <w:bCs/>
      <w:kern w:val="44"/>
      <w:sz w:val="32"/>
      <w:szCs w:val="32"/>
      <w:lang w:val="zh-CN" w:eastAsia="zh-TW" w:bidi="zh-CN"/>
    </w:rPr>
  </w:style>
  <w:style w:type="character" w:customStyle="1" w:styleId="27">
    <w:name w:val="标题 6 字符"/>
    <w:basedOn w:val="25"/>
    <w:link w:val="9"/>
    <w:autoRedefine/>
    <w:qFormat/>
    <w:uiPriority w:val="0"/>
    <w:rPr>
      <w:rFonts w:eastAsia="宋体" w:cs="宋体" w:asciiTheme="majorAscii" w:hAnsiTheme="majorAscii"/>
      <w:b/>
      <w:bCs/>
      <w:sz w:val="24"/>
      <w:szCs w:val="24"/>
    </w:rPr>
  </w:style>
  <w:style w:type="character" w:customStyle="1" w:styleId="28">
    <w:name w:val="标题 4 字符"/>
    <w:basedOn w:val="25"/>
    <w:link w:val="7"/>
    <w:autoRedefine/>
    <w:qFormat/>
    <w:uiPriority w:val="9"/>
    <w:rPr>
      <w:rFonts w:ascii="宋体" w:hAnsi="宋体" w:eastAsia="宋体" w:cs="宋体"/>
      <w:b/>
      <w:bCs/>
      <w:color w:val="C00000"/>
      <w:kern w:val="2"/>
      <w:sz w:val="24"/>
      <w:szCs w:val="28"/>
      <w:lang w:val="en-US" w:eastAsia="zh-CN" w:bidi="ar-SA"/>
    </w:rPr>
  </w:style>
  <w:style w:type="character" w:customStyle="1" w:styleId="29">
    <w:name w:val="标题 5 Char"/>
    <w:link w:val="8"/>
    <w:autoRedefine/>
    <w:qFormat/>
    <w:uiPriority w:val="0"/>
    <w:rPr>
      <w:rFonts w:hint="eastAsia" w:ascii="宋体" w:hAnsi="宋体" w:eastAsia="宋体"/>
      <w:b/>
      <w:color w:val="000000"/>
      <w:sz w:val="24"/>
      <w:lang w:val="zh-TW" w:eastAsia="zh-TW"/>
    </w:rPr>
  </w:style>
  <w:style w:type="character" w:customStyle="1" w:styleId="30">
    <w:name w:val="标题 2 Char"/>
    <w:link w:val="5"/>
    <w:qFormat/>
    <w:uiPriority w:val="0"/>
    <w:rPr>
      <w:rFonts w:ascii="宋体" w:hAnsi="宋体" w:eastAsia="宋体" w:cs="宋体"/>
      <w:b/>
      <w:bCs/>
      <w:sz w:val="30"/>
      <w:szCs w:val="32"/>
      <w:lang w:val="en-US" w:eastAsia="zh-CN"/>
    </w:rPr>
  </w:style>
  <w:style w:type="character" w:customStyle="1" w:styleId="31">
    <w:name w:val="标题 8 Char"/>
    <w:link w:val="11"/>
    <w:qFormat/>
    <w:uiPriority w:val="0"/>
    <w:rPr>
      <w:rFonts w:hint="eastAsia" w:ascii="宋体" w:hAnsi="宋体" w:eastAsia="宋体" w:cs="宋体"/>
      <w:color w:val="000000"/>
      <w:sz w:val="24"/>
      <w:szCs w:val="24"/>
      <w:lang w:val="zh-TW" w:eastAsia="zh-TW"/>
    </w:rPr>
  </w:style>
  <w:style w:type="character" w:customStyle="1" w:styleId="32">
    <w:name w:val="标题 7 Char"/>
    <w:link w:val="10"/>
    <w:qFormat/>
    <w:uiPriority w:val="0"/>
    <w:rPr>
      <w:rFonts w:ascii="宋体" w:hAnsi="宋体" w:eastAsia="宋体" w:cs="宋体"/>
      <w:b/>
      <w:bCs/>
    </w:rPr>
  </w:style>
  <w:style w:type="character" w:customStyle="1" w:styleId="33">
    <w:name w:val="标题 3 Char"/>
    <w:link w:val="6"/>
    <w:autoRedefine/>
    <w:qFormat/>
    <w:uiPriority w:val="0"/>
    <w:rPr>
      <w:rFonts w:ascii="宋体" w:hAnsi="宋体" w:eastAsia="宋体" w:cs="宋体"/>
      <w:b/>
      <w:color w:val="000000"/>
      <w:kern w:val="2"/>
      <w:sz w:val="21"/>
      <w:szCs w:val="21"/>
      <w:lang w:val="en-US" w:eastAsia="zh-CN" w:bidi="ar-SA"/>
    </w:rPr>
  </w:style>
  <w:style w:type="paragraph" w:customStyle="1" w:styleId="34">
    <w:name w:val="Table Text"/>
    <w:semiHidden/>
    <w:qFormat/>
    <w:uiPriority w:val="0"/>
    <w:pPr>
      <w:widowControl w:val="0"/>
      <w:jc w:val="both"/>
    </w:pPr>
    <w:rPr>
      <w:rFonts w:ascii="仿宋" w:hAnsi="仿宋" w:eastAsia="仿宋" w:cs="仿宋"/>
      <w:kern w:val="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2026-01-07T01:32:00Z</dcterms:created>
  <dc:creator>王小振。</dc:creator>
  <cp:lastModifiedBy>王小振。</cp:lastModifiedBy>
  <dcterms:modified xsi:type="dcterms:W3CDTF">2026-01-07T01:52:04Z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0305F201894A463799AAF5126101FCF0_11</vt:lpwstr>
  </property>
  <property fmtid="{D5CDD505-2E9C-101B-9397-08002B2CF9AE}" pid="4" name="KSOTemplateDocerSaveRecord">
    <vt:lpwstr>eyJoZGlkIjoiZjY1OTk1YjliMTVmYjU1YmNjMDQ3OTEyYmZiODc1MGEiLCJ1c2VySWQiOiIzMTIxNDc0NiJ9</vt:lpwstr>
  </property>
</Properties>
</file>